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E27B0" w14:textId="0B27262D" w:rsidR="00116872" w:rsidRDefault="007F324B" w:rsidP="002C66D0">
      <w:pPr>
        <w:pStyle w:val="NoSpacing"/>
        <w:tabs>
          <w:tab w:val="left" w:pos="2210"/>
        </w:tabs>
        <w:spacing w:before="1540" w:after="240" w:line="480" w:lineRule="auto"/>
        <w:rPr>
          <w:rFonts w:asciiTheme="majorBidi" w:hAnsiTheme="majorBidi" w:cstheme="majorBidi"/>
          <w:color w:val="4472C4" w:themeColor="accent1"/>
          <w:sz w:val="24"/>
          <w:szCs w:val="24"/>
        </w:rPr>
      </w:pPr>
      <w:r>
        <w:rPr>
          <w:noProof/>
        </w:rPr>
        <w:drawing>
          <wp:inline distT="0" distB="0" distL="0" distR="0" wp14:anchorId="77F03960" wp14:editId="58185166">
            <wp:extent cx="5943600" cy="3343275"/>
            <wp:effectExtent l="0" t="0" r="0" b="952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3343275"/>
                    </a:xfrm>
                    <a:prstGeom prst="rect">
                      <a:avLst/>
                    </a:prstGeom>
                  </pic:spPr>
                </pic:pic>
              </a:graphicData>
            </a:graphic>
          </wp:inline>
        </w:drawing>
      </w:r>
    </w:p>
    <w:sdt>
      <w:sdtPr>
        <w:rPr>
          <w:rFonts w:asciiTheme="majorBidi" w:hAnsiTheme="majorBidi" w:cstheme="majorBidi"/>
          <w:b/>
          <w:bCs/>
          <w:color w:val="4472C4" w:themeColor="accent1"/>
          <w:sz w:val="40"/>
          <w:szCs w:val="40"/>
        </w:rPr>
        <w:id w:val="1672297368"/>
        <w:docPartObj>
          <w:docPartGallery w:val="Cover Pages"/>
          <w:docPartUnique/>
        </w:docPartObj>
      </w:sdtPr>
      <w:sdtEndPr>
        <w:rPr>
          <w:b w:val="0"/>
          <w:bCs w:val="0"/>
          <w:color w:val="auto"/>
          <w:sz w:val="24"/>
          <w:szCs w:val="24"/>
        </w:rPr>
      </w:sdtEndPr>
      <w:sdtContent>
        <w:p w14:paraId="2AB11A97" w14:textId="79773A7B" w:rsidR="0036215B" w:rsidRPr="007F324B" w:rsidRDefault="007F324B" w:rsidP="007F324B">
          <w:pPr>
            <w:pStyle w:val="NoSpacing"/>
            <w:spacing w:before="1540" w:after="240" w:line="480" w:lineRule="auto"/>
            <w:jc w:val="center"/>
            <w:rPr>
              <w:rFonts w:asciiTheme="majorBidi" w:hAnsiTheme="majorBidi" w:cstheme="majorBidi"/>
              <w:b/>
              <w:bCs/>
              <w:color w:val="4472C4" w:themeColor="accent1"/>
              <w:sz w:val="40"/>
              <w:szCs w:val="40"/>
            </w:rPr>
          </w:pPr>
          <w:r w:rsidRPr="007F324B">
            <w:rPr>
              <w:rFonts w:asciiTheme="majorBidi" w:hAnsiTheme="majorBidi" w:cstheme="majorBidi"/>
              <w:b/>
              <w:bCs/>
              <w:color w:val="4472C4" w:themeColor="accent1"/>
              <w:sz w:val="40"/>
              <w:szCs w:val="40"/>
            </w:rPr>
            <w:t xml:space="preserve">Business Plan </w:t>
          </w:r>
        </w:p>
        <w:p w14:paraId="6E0B76C5" w14:textId="0174A522" w:rsidR="007F324B" w:rsidRDefault="007F324B" w:rsidP="007F324B">
          <w:pPr>
            <w:pStyle w:val="NoSpacing"/>
            <w:spacing w:before="1540" w:after="240" w:line="480" w:lineRule="auto"/>
            <w:jc w:val="center"/>
            <w:rPr>
              <w:rFonts w:asciiTheme="majorBidi" w:hAnsiTheme="majorBidi" w:cstheme="majorBidi"/>
              <w:color w:val="4472C4" w:themeColor="accent1"/>
              <w:sz w:val="24"/>
              <w:szCs w:val="24"/>
            </w:rPr>
          </w:pPr>
        </w:p>
        <w:p w14:paraId="72EFAEBD" w14:textId="77777777" w:rsidR="007F324B" w:rsidRPr="0036215B" w:rsidRDefault="007F324B" w:rsidP="007F324B">
          <w:pPr>
            <w:pStyle w:val="NoSpacing"/>
            <w:spacing w:before="1540" w:after="240" w:line="480" w:lineRule="auto"/>
            <w:jc w:val="center"/>
            <w:rPr>
              <w:rFonts w:asciiTheme="majorBidi" w:hAnsiTheme="majorBidi" w:cstheme="majorBidi"/>
              <w:color w:val="4472C4" w:themeColor="accent1"/>
              <w:sz w:val="24"/>
              <w:szCs w:val="24"/>
            </w:rPr>
          </w:pPr>
        </w:p>
        <w:sdt>
          <w:sdtPr>
            <w:rPr>
              <w:rFonts w:asciiTheme="minorHAnsi" w:eastAsiaTheme="minorHAnsi" w:hAnsiTheme="minorHAnsi" w:cstheme="minorBidi"/>
              <w:color w:val="auto"/>
              <w:sz w:val="22"/>
              <w:szCs w:val="22"/>
              <w:lang w:val="en-GB"/>
            </w:rPr>
            <w:id w:val="-2054608210"/>
            <w:docPartObj>
              <w:docPartGallery w:val="Table of Contents"/>
              <w:docPartUnique/>
            </w:docPartObj>
          </w:sdtPr>
          <w:sdtEndPr>
            <w:rPr>
              <w:b/>
              <w:bCs/>
              <w:noProof/>
            </w:rPr>
          </w:sdtEndPr>
          <w:sdtContent>
            <w:p w14:paraId="6755DE75" w14:textId="3CF29EDA" w:rsidR="0036215B" w:rsidRDefault="0036215B">
              <w:pPr>
                <w:pStyle w:val="TOCHeading"/>
              </w:pPr>
              <w:r>
                <w:t>Contents</w:t>
              </w:r>
            </w:p>
            <w:p w14:paraId="57B6973E" w14:textId="559D7AF0" w:rsidR="00074FE1" w:rsidRDefault="0036215B">
              <w:pPr>
                <w:pStyle w:val="TOC1"/>
                <w:tabs>
                  <w:tab w:val="right" w:leader="dot" w:pos="9350"/>
                </w:tabs>
                <w:rPr>
                  <w:rFonts w:eastAsiaTheme="minorEastAsia"/>
                  <w:noProof/>
                  <w:lang w:val="en-US"/>
                </w:rPr>
              </w:pPr>
              <w:r>
                <w:fldChar w:fldCharType="begin"/>
              </w:r>
              <w:r>
                <w:instrText xml:space="preserve"> TOC \o "1-3" \h \z \u </w:instrText>
              </w:r>
              <w:r>
                <w:fldChar w:fldCharType="separate"/>
              </w:r>
              <w:hyperlink w:anchor="_Toc106126865" w:history="1">
                <w:r w:rsidR="00074FE1" w:rsidRPr="003753C5">
                  <w:rPr>
                    <w:rStyle w:val="Hyperlink"/>
                    <w:rFonts w:asciiTheme="majorBidi" w:hAnsiTheme="majorBidi"/>
                    <w:noProof/>
                  </w:rPr>
                  <w:t>Introduction</w:t>
                </w:r>
                <w:r w:rsidR="00074FE1">
                  <w:rPr>
                    <w:noProof/>
                    <w:webHidden/>
                  </w:rPr>
                  <w:tab/>
                </w:r>
                <w:r w:rsidR="00074FE1">
                  <w:rPr>
                    <w:noProof/>
                    <w:webHidden/>
                  </w:rPr>
                  <w:fldChar w:fldCharType="begin"/>
                </w:r>
                <w:r w:rsidR="00074FE1">
                  <w:rPr>
                    <w:noProof/>
                    <w:webHidden/>
                  </w:rPr>
                  <w:instrText xml:space="preserve"> PAGEREF _Toc106126865 \h </w:instrText>
                </w:r>
                <w:r w:rsidR="00074FE1">
                  <w:rPr>
                    <w:noProof/>
                    <w:webHidden/>
                  </w:rPr>
                </w:r>
                <w:r w:rsidR="00074FE1">
                  <w:rPr>
                    <w:noProof/>
                    <w:webHidden/>
                  </w:rPr>
                  <w:fldChar w:fldCharType="separate"/>
                </w:r>
                <w:r w:rsidR="007F324B">
                  <w:rPr>
                    <w:noProof/>
                    <w:webHidden/>
                  </w:rPr>
                  <w:t>2</w:t>
                </w:r>
                <w:r w:rsidR="00074FE1">
                  <w:rPr>
                    <w:noProof/>
                    <w:webHidden/>
                  </w:rPr>
                  <w:fldChar w:fldCharType="end"/>
                </w:r>
              </w:hyperlink>
            </w:p>
            <w:p w14:paraId="12D50A88" w14:textId="6451866C" w:rsidR="00074FE1" w:rsidRDefault="00000000">
              <w:pPr>
                <w:pStyle w:val="TOC1"/>
                <w:tabs>
                  <w:tab w:val="right" w:leader="dot" w:pos="9350"/>
                </w:tabs>
                <w:rPr>
                  <w:rFonts w:eastAsiaTheme="minorEastAsia"/>
                  <w:noProof/>
                  <w:lang w:val="en-US"/>
                </w:rPr>
              </w:pPr>
              <w:hyperlink w:anchor="_Toc106126866" w:history="1">
                <w:r w:rsidR="00074FE1" w:rsidRPr="003753C5">
                  <w:rPr>
                    <w:rStyle w:val="Hyperlink"/>
                    <w:rFonts w:asciiTheme="majorBidi" w:hAnsiTheme="majorBidi"/>
                    <w:noProof/>
                    <w:lang w:bidi="ar-EG"/>
                  </w:rPr>
                  <w:t>Overview</w:t>
                </w:r>
                <w:r w:rsidR="00074FE1">
                  <w:rPr>
                    <w:noProof/>
                    <w:webHidden/>
                  </w:rPr>
                  <w:tab/>
                </w:r>
                <w:r w:rsidR="00074FE1">
                  <w:rPr>
                    <w:noProof/>
                    <w:webHidden/>
                  </w:rPr>
                  <w:fldChar w:fldCharType="begin"/>
                </w:r>
                <w:r w:rsidR="00074FE1">
                  <w:rPr>
                    <w:noProof/>
                    <w:webHidden/>
                  </w:rPr>
                  <w:instrText xml:space="preserve"> PAGEREF _Toc106126866 \h </w:instrText>
                </w:r>
                <w:r w:rsidR="00074FE1">
                  <w:rPr>
                    <w:noProof/>
                    <w:webHidden/>
                  </w:rPr>
                </w:r>
                <w:r w:rsidR="00074FE1">
                  <w:rPr>
                    <w:noProof/>
                    <w:webHidden/>
                  </w:rPr>
                  <w:fldChar w:fldCharType="separate"/>
                </w:r>
                <w:r w:rsidR="007F324B">
                  <w:rPr>
                    <w:noProof/>
                    <w:webHidden/>
                  </w:rPr>
                  <w:t>2</w:t>
                </w:r>
                <w:r w:rsidR="00074FE1">
                  <w:rPr>
                    <w:noProof/>
                    <w:webHidden/>
                  </w:rPr>
                  <w:fldChar w:fldCharType="end"/>
                </w:r>
              </w:hyperlink>
            </w:p>
            <w:p w14:paraId="1201B131" w14:textId="03B31873" w:rsidR="00074FE1" w:rsidRDefault="00000000">
              <w:pPr>
                <w:pStyle w:val="TOC1"/>
                <w:tabs>
                  <w:tab w:val="right" w:leader="dot" w:pos="9350"/>
                </w:tabs>
                <w:rPr>
                  <w:rFonts w:eastAsiaTheme="minorEastAsia"/>
                  <w:noProof/>
                  <w:lang w:val="en-US"/>
                </w:rPr>
              </w:pPr>
              <w:hyperlink w:anchor="_Toc106126867" w:history="1">
                <w:r w:rsidR="00074FE1" w:rsidRPr="003753C5">
                  <w:rPr>
                    <w:rStyle w:val="Hyperlink"/>
                    <w:rFonts w:asciiTheme="majorBidi" w:hAnsiTheme="majorBidi"/>
                    <w:noProof/>
                    <w:lang w:bidi="ar-EG"/>
                  </w:rPr>
                  <w:t>Venture Creation</w:t>
                </w:r>
                <w:r w:rsidR="00074FE1" w:rsidRPr="003753C5">
                  <w:rPr>
                    <w:rStyle w:val="Hyperlink"/>
                    <w:rFonts w:asciiTheme="majorBidi" w:hAnsiTheme="majorBidi"/>
                    <w:noProof/>
                    <w:rtl/>
                    <w:lang w:bidi="ar-EG"/>
                  </w:rPr>
                  <w:t xml:space="preserve"> </w:t>
                </w:r>
                <w:r w:rsidR="00074FE1" w:rsidRPr="003753C5">
                  <w:rPr>
                    <w:rStyle w:val="Hyperlink"/>
                    <w:rFonts w:asciiTheme="majorBidi" w:hAnsiTheme="majorBidi"/>
                    <w:noProof/>
                    <w:lang w:bidi="ar-EG"/>
                  </w:rPr>
                  <w:t>( Juice factory overview )</w:t>
                </w:r>
                <w:r w:rsidR="00074FE1">
                  <w:rPr>
                    <w:noProof/>
                    <w:webHidden/>
                  </w:rPr>
                  <w:tab/>
                </w:r>
                <w:r w:rsidR="00074FE1">
                  <w:rPr>
                    <w:noProof/>
                    <w:webHidden/>
                  </w:rPr>
                  <w:fldChar w:fldCharType="begin"/>
                </w:r>
                <w:r w:rsidR="00074FE1">
                  <w:rPr>
                    <w:noProof/>
                    <w:webHidden/>
                  </w:rPr>
                  <w:instrText xml:space="preserve"> PAGEREF _Toc106126867 \h </w:instrText>
                </w:r>
                <w:r w:rsidR="00074FE1">
                  <w:rPr>
                    <w:noProof/>
                    <w:webHidden/>
                  </w:rPr>
                </w:r>
                <w:r w:rsidR="00074FE1">
                  <w:rPr>
                    <w:noProof/>
                    <w:webHidden/>
                  </w:rPr>
                  <w:fldChar w:fldCharType="separate"/>
                </w:r>
                <w:r w:rsidR="007F324B">
                  <w:rPr>
                    <w:noProof/>
                    <w:webHidden/>
                  </w:rPr>
                  <w:t>3</w:t>
                </w:r>
                <w:r w:rsidR="00074FE1">
                  <w:rPr>
                    <w:noProof/>
                    <w:webHidden/>
                  </w:rPr>
                  <w:fldChar w:fldCharType="end"/>
                </w:r>
              </w:hyperlink>
            </w:p>
            <w:p w14:paraId="65F7579A" w14:textId="1EE4E047" w:rsidR="00074FE1" w:rsidRDefault="00000000">
              <w:pPr>
                <w:pStyle w:val="TOC1"/>
                <w:tabs>
                  <w:tab w:val="right" w:leader="dot" w:pos="9350"/>
                </w:tabs>
                <w:rPr>
                  <w:rFonts w:eastAsiaTheme="minorEastAsia"/>
                  <w:noProof/>
                  <w:lang w:val="en-US"/>
                </w:rPr>
              </w:pPr>
              <w:hyperlink w:anchor="_Toc106126868" w:history="1">
                <w:r w:rsidR="00074FE1" w:rsidRPr="003753C5">
                  <w:rPr>
                    <w:rStyle w:val="Hyperlink"/>
                    <w:rFonts w:asciiTheme="majorBidi" w:hAnsiTheme="majorBidi"/>
                    <w:noProof/>
                    <w:lang w:val="en"/>
                  </w:rPr>
                  <w:t>Work process flow</w:t>
                </w:r>
                <w:r w:rsidR="00074FE1">
                  <w:rPr>
                    <w:noProof/>
                    <w:webHidden/>
                  </w:rPr>
                  <w:tab/>
                </w:r>
                <w:r w:rsidR="00074FE1">
                  <w:rPr>
                    <w:noProof/>
                    <w:webHidden/>
                  </w:rPr>
                  <w:fldChar w:fldCharType="begin"/>
                </w:r>
                <w:r w:rsidR="00074FE1">
                  <w:rPr>
                    <w:noProof/>
                    <w:webHidden/>
                  </w:rPr>
                  <w:instrText xml:space="preserve"> PAGEREF _Toc106126868 \h </w:instrText>
                </w:r>
                <w:r w:rsidR="00074FE1">
                  <w:rPr>
                    <w:noProof/>
                    <w:webHidden/>
                  </w:rPr>
                </w:r>
                <w:r w:rsidR="00074FE1">
                  <w:rPr>
                    <w:noProof/>
                    <w:webHidden/>
                  </w:rPr>
                  <w:fldChar w:fldCharType="separate"/>
                </w:r>
                <w:r w:rsidR="007F324B">
                  <w:rPr>
                    <w:noProof/>
                    <w:webHidden/>
                  </w:rPr>
                  <w:t>4</w:t>
                </w:r>
                <w:r w:rsidR="00074FE1">
                  <w:rPr>
                    <w:noProof/>
                    <w:webHidden/>
                  </w:rPr>
                  <w:fldChar w:fldCharType="end"/>
                </w:r>
              </w:hyperlink>
            </w:p>
            <w:p w14:paraId="5CE88EA1" w14:textId="5AE22B15" w:rsidR="00074FE1" w:rsidRDefault="00000000">
              <w:pPr>
                <w:pStyle w:val="TOC1"/>
                <w:tabs>
                  <w:tab w:val="right" w:leader="dot" w:pos="9350"/>
                </w:tabs>
                <w:rPr>
                  <w:rFonts w:eastAsiaTheme="minorEastAsia"/>
                  <w:noProof/>
                  <w:lang w:val="en-US"/>
                </w:rPr>
              </w:pPr>
              <w:hyperlink w:anchor="_Toc106126869" w:history="1">
                <w:r w:rsidR="00074FE1" w:rsidRPr="003753C5">
                  <w:rPr>
                    <w:rStyle w:val="Hyperlink"/>
                    <w:rFonts w:asciiTheme="majorBidi" w:hAnsiTheme="majorBidi"/>
                    <w:noProof/>
                  </w:rPr>
                  <w:t>Target market</w:t>
                </w:r>
                <w:r w:rsidR="00074FE1">
                  <w:rPr>
                    <w:noProof/>
                    <w:webHidden/>
                  </w:rPr>
                  <w:tab/>
                </w:r>
                <w:r w:rsidR="00074FE1">
                  <w:rPr>
                    <w:noProof/>
                    <w:webHidden/>
                  </w:rPr>
                  <w:fldChar w:fldCharType="begin"/>
                </w:r>
                <w:r w:rsidR="00074FE1">
                  <w:rPr>
                    <w:noProof/>
                    <w:webHidden/>
                  </w:rPr>
                  <w:instrText xml:space="preserve"> PAGEREF _Toc106126869 \h </w:instrText>
                </w:r>
                <w:r w:rsidR="00074FE1">
                  <w:rPr>
                    <w:noProof/>
                    <w:webHidden/>
                  </w:rPr>
                </w:r>
                <w:r w:rsidR="00074FE1">
                  <w:rPr>
                    <w:noProof/>
                    <w:webHidden/>
                  </w:rPr>
                  <w:fldChar w:fldCharType="separate"/>
                </w:r>
                <w:r w:rsidR="007F324B">
                  <w:rPr>
                    <w:noProof/>
                    <w:webHidden/>
                  </w:rPr>
                  <w:t>6</w:t>
                </w:r>
                <w:r w:rsidR="00074FE1">
                  <w:rPr>
                    <w:noProof/>
                    <w:webHidden/>
                  </w:rPr>
                  <w:fldChar w:fldCharType="end"/>
                </w:r>
              </w:hyperlink>
            </w:p>
            <w:p w14:paraId="60B48E9A" w14:textId="1EED13F2" w:rsidR="00074FE1" w:rsidRDefault="00000000">
              <w:pPr>
                <w:pStyle w:val="TOC1"/>
                <w:tabs>
                  <w:tab w:val="right" w:leader="dot" w:pos="9350"/>
                </w:tabs>
                <w:rPr>
                  <w:rFonts w:eastAsiaTheme="minorEastAsia"/>
                  <w:noProof/>
                  <w:lang w:val="en-US"/>
                </w:rPr>
              </w:pPr>
              <w:hyperlink w:anchor="_Toc106126870" w:history="1">
                <w:r w:rsidR="00074FE1" w:rsidRPr="003753C5">
                  <w:rPr>
                    <w:rStyle w:val="Hyperlink"/>
                    <w:rFonts w:asciiTheme="majorBidi" w:hAnsiTheme="majorBidi"/>
                    <w:noProof/>
                  </w:rPr>
                  <w:t>Juice components</w:t>
                </w:r>
                <w:r w:rsidR="00074FE1">
                  <w:rPr>
                    <w:noProof/>
                    <w:webHidden/>
                  </w:rPr>
                  <w:tab/>
                </w:r>
                <w:r w:rsidR="00074FE1">
                  <w:rPr>
                    <w:noProof/>
                    <w:webHidden/>
                  </w:rPr>
                  <w:fldChar w:fldCharType="begin"/>
                </w:r>
                <w:r w:rsidR="00074FE1">
                  <w:rPr>
                    <w:noProof/>
                    <w:webHidden/>
                  </w:rPr>
                  <w:instrText xml:space="preserve"> PAGEREF _Toc106126870 \h </w:instrText>
                </w:r>
                <w:r w:rsidR="00074FE1">
                  <w:rPr>
                    <w:noProof/>
                    <w:webHidden/>
                  </w:rPr>
                </w:r>
                <w:r w:rsidR="00074FE1">
                  <w:rPr>
                    <w:noProof/>
                    <w:webHidden/>
                  </w:rPr>
                  <w:fldChar w:fldCharType="separate"/>
                </w:r>
                <w:r w:rsidR="007F324B">
                  <w:rPr>
                    <w:noProof/>
                    <w:webHidden/>
                  </w:rPr>
                  <w:t>6</w:t>
                </w:r>
                <w:r w:rsidR="00074FE1">
                  <w:rPr>
                    <w:noProof/>
                    <w:webHidden/>
                  </w:rPr>
                  <w:fldChar w:fldCharType="end"/>
                </w:r>
              </w:hyperlink>
            </w:p>
            <w:p w14:paraId="09CF9B2A" w14:textId="659B353F" w:rsidR="00074FE1" w:rsidRDefault="00000000">
              <w:pPr>
                <w:pStyle w:val="TOC1"/>
                <w:tabs>
                  <w:tab w:val="right" w:leader="dot" w:pos="9350"/>
                </w:tabs>
                <w:rPr>
                  <w:rFonts w:eastAsiaTheme="minorEastAsia"/>
                  <w:noProof/>
                  <w:lang w:val="en-US"/>
                </w:rPr>
              </w:pPr>
              <w:hyperlink w:anchor="_Toc106126871" w:history="1">
                <w:r w:rsidR="00074FE1" w:rsidRPr="003753C5">
                  <w:rPr>
                    <w:rStyle w:val="Hyperlink"/>
                    <w:rFonts w:asciiTheme="majorBidi" w:hAnsiTheme="majorBidi"/>
                    <w:b/>
                    <w:bCs/>
                    <w:noProof/>
                  </w:rPr>
                  <w:t>The skill needed for juice factory</w:t>
                </w:r>
                <w:r w:rsidR="00074FE1">
                  <w:rPr>
                    <w:noProof/>
                    <w:webHidden/>
                  </w:rPr>
                  <w:tab/>
                </w:r>
                <w:r w:rsidR="00074FE1">
                  <w:rPr>
                    <w:noProof/>
                    <w:webHidden/>
                  </w:rPr>
                  <w:fldChar w:fldCharType="begin"/>
                </w:r>
                <w:r w:rsidR="00074FE1">
                  <w:rPr>
                    <w:noProof/>
                    <w:webHidden/>
                  </w:rPr>
                  <w:instrText xml:space="preserve"> PAGEREF _Toc106126871 \h </w:instrText>
                </w:r>
                <w:r w:rsidR="00074FE1">
                  <w:rPr>
                    <w:noProof/>
                    <w:webHidden/>
                  </w:rPr>
                </w:r>
                <w:r w:rsidR="00074FE1">
                  <w:rPr>
                    <w:noProof/>
                    <w:webHidden/>
                  </w:rPr>
                  <w:fldChar w:fldCharType="separate"/>
                </w:r>
                <w:r w:rsidR="007F324B">
                  <w:rPr>
                    <w:noProof/>
                    <w:webHidden/>
                  </w:rPr>
                  <w:t>7</w:t>
                </w:r>
                <w:r w:rsidR="00074FE1">
                  <w:rPr>
                    <w:noProof/>
                    <w:webHidden/>
                  </w:rPr>
                  <w:fldChar w:fldCharType="end"/>
                </w:r>
              </w:hyperlink>
            </w:p>
            <w:p w14:paraId="7C805F57" w14:textId="7D4422B1" w:rsidR="00074FE1" w:rsidRDefault="00000000">
              <w:pPr>
                <w:pStyle w:val="TOC1"/>
                <w:tabs>
                  <w:tab w:val="right" w:leader="dot" w:pos="9350"/>
                </w:tabs>
                <w:rPr>
                  <w:rFonts w:eastAsiaTheme="minorEastAsia"/>
                  <w:noProof/>
                  <w:lang w:val="en-US"/>
                </w:rPr>
              </w:pPr>
              <w:hyperlink w:anchor="_Toc106126872" w:history="1">
                <w:r w:rsidR="00074FE1" w:rsidRPr="003753C5">
                  <w:rPr>
                    <w:rStyle w:val="Hyperlink"/>
                    <w:rFonts w:asciiTheme="majorBidi" w:hAnsiTheme="majorBidi"/>
                    <w:noProof/>
                    <w:lang w:val="en"/>
                  </w:rPr>
                  <w:t>The location and area of ​​the project</w:t>
                </w:r>
                <w:r w:rsidR="00074FE1">
                  <w:rPr>
                    <w:noProof/>
                    <w:webHidden/>
                  </w:rPr>
                  <w:tab/>
                </w:r>
                <w:r w:rsidR="00074FE1">
                  <w:rPr>
                    <w:noProof/>
                    <w:webHidden/>
                  </w:rPr>
                  <w:fldChar w:fldCharType="begin"/>
                </w:r>
                <w:r w:rsidR="00074FE1">
                  <w:rPr>
                    <w:noProof/>
                    <w:webHidden/>
                  </w:rPr>
                  <w:instrText xml:space="preserve"> PAGEREF _Toc106126872 \h </w:instrText>
                </w:r>
                <w:r w:rsidR="00074FE1">
                  <w:rPr>
                    <w:noProof/>
                    <w:webHidden/>
                  </w:rPr>
                </w:r>
                <w:r w:rsidR="00074FE1">
                  <w:rPr>
                    <w:noProof/>
                    <w:webHidden/>
                  </w:rPr>
                  <w:fldChar w:fldCharType="separate"/>
                </w:r>
                <w:r w:rsidR="007F324B">
                  <w:rPr>
                    <w:noProof/>
                    <w:webHidden/>
                  </w:rPr>
                  <w:t>7</w:t>
                </w:r>
                <w:r w:rsidR="00074FE1">
                  <w:rPr>
                    <w:noProof/>
                    <w:webHidden/>
                  </w:rPr>
                  <w:fldChar w:fldCharType="end"/>
                </w:r>
              </w:hyperlink>
            </w:p>
            <w:p w14:paraId="63D67893" w14:textId="055A787E" w:rsidR="00074FE1" w:rsidRDefault="00000000">
              <w:pPr>
                <w:pStyle w:val="TOC1"/>
                <w:tabs>
                  <w:tab w:val="right" w:leader="dot" w:pos="9350"/>
                </w:tabs>
                <w:rPr>
                  <w:rFonts w:eastAsiaTheme="minorEastAsia"/>
                  <w:noProof/>
                  <w:lang w:val="en-US"/>
                </w:rPr>
              </w:pPr>
              <w:hyperlink w:anchor="_Toc106126873" w:history="1">
                <w:r w:rsidR="00074FE1" w:rsidRPr="003753C5">
                  <w:rPr>
                    <w:rStyle w:val="Hyperlink"/>
                    <w:rFonts w:asciiTheme="majorBidi" w:hAnsiTheme="majorBidi"/>
                    <w:noProof/>
                    <w:lang w:val="en"/>
                  </w:rPr>
                  <w:t>The requirements that the project needs</w:t>
                </w:r>
                <w:r w:rsidR="00074FE1">
                  <w:rPr>
                    <w:noProof/>
                    <w:webHidden/>
                  </w:rPr>
                  <w:tab/>
                </w:r>
                <w:r w:rsidR="00074FE1">
                  <w:rPr>
                    <w:noProof/>
                    <w:webHidden/>
                  </w:rPr>
                  <w:fldChar w:fldCharType="begin"/>
                </w:r>
                <w:r w:rsidR="00074FE1">
                  <w:rPr>
                    <w:noProof/>
                    <w:webHidden/>
                  </w:rPr>
                  <w:instrText xml:space="preserve"> PAGEREF _Toc106126873 \h </w:instrText>
                </w:r>
                <w:r w:rsidR="00074FE1">
                  <w:rPr>
                    <w:noProof/>
                    <w:webHidden/>
                  </w:rPr>
                </w:r>
                <w:r w:rsidR="00074FE1">
                  <w:rPr>
                    <w:noProof/>
                    <w:webHidden/>
                  </w:rPr>
                  <w:fldChar w:fldCharType="separate"/>
                </w:r>
                <w:r w:rsidR="007F324B">
                  <w:rPr>
                    <w:noProof/>
                    <w:webHidden/>
                  </w:rPr>
                  <w:t>8</w:t>
                </w:r>
                <w:r w:rsidR="00074FE1">
                  <w:rPr>
                    <w:noProof/>
                    <w:webHidden/>
                  </w:rPr>
                  <w:fldChar w:fldCharType="end"/>
                </w:r>
              </w:hyperlink>
            </w:p>
            <w:p w14:paraId="35DC95DD" w14:textId="42001C44" w:rsidR="00074FE1" w:rsidRDefault="00000000">
              <w:pPr>
                <w:pStyle w:val="TOC1"/>
                <w:tabs>
                  <w:tab w:val="right" w:leader="dot" w:pos="9350"/>
                </w:tabs>
                <w:rPr>
                  <w:rFonts w:eastAsiaTheme="minorEastAsia"/>
                  <w:noProof/>
                  <w:lang w:val="en-US"/>
                </w:rPr>
              </w:pPr>
              <w:hyperlink w:anchor="_Toc106126874" w:history="1">
                <w:r w:rsidR="00074FE1" w:rsidRPr="003753C5">
                  <w:rPr>
                    <w:rStyle w:val="Hyperlink"/>
                    <w:rFonts w:asciiTheme="majorBidi" w:eastAsia="Times New Roman" w:hAnsiTheme="majorBidi"/>
                    <w:noProof/>
                    <w:lang w:eastAsia="en-GB"/>
                  </w:rPr>
                  <w:t>Marketing</w:t>
                </w:r>
                <w:r w:rsidR="00074FE1" w:rsidRPr="003753C5">
                  <w:rPr>
                    <w:rStyle w:val="Hyperlink"/>
                    <w:rFonts w:asciiTheme="majorBidi" w:eastAsia="Times New Roman" w:hAnsiTheme="majorBidi"/>
                    <w:noProof/>
                    <w:rtl/>
                    <w:lang w:eastAsia="en-GB"/>
                  </w:rPr>
                  <w:t xml:space="preserve"> </w:t>
                </w:r>
                <w:r w:rsidR="00074FE1" w:rsidRPr="003753C5">
                  <w:rPr>
                    <w:rStyle w:val="Hyperlink"/>
                    <w:rFonts w:asciiTheme="majorBidi" w:eastAsia="Times New Roman" w:hAnsiTheme="majorBidi"/>
                    <w:noProof/>
                    <w:lang w:val="en-US" w:eastAsia="en-GB"/>
                  </w:rPr>
                  <w:t xml:space="preserve"> strategy</w:t>
                </w:r>
                <w:r w:rsidR="00074FE1">
                  <w:rPr>
                    <w:noProof/>
                    <w:webHidden/>
                  </w:rPr>
                  <w:tab/>
                </w:r>
                <w:r w:rsidR="00074FE1">
                  <w:rPr>
                    <w:noProof/>
                    <w:webHidden/>
                  </w:rPr>
                  <w:fldChar w:fldCharType="begin"/>
                </w:r>
                <w:r w:rsidR="00074FE1">
                  <w:rPr>
                    <w:noProof/>
                    <w:webHidden/>
                  </w:rPr>
                  <w:instrText xml:space="preserve"> PAGEREF _Toc106126874 \h </w:instrText>
                </w:r>
                <w:r w:rsidR="00074FE1">
                  <w:rPr>
                    <w:noProof/>
                    <w:webHidden/>
                  </w:rPr>
                </w:r>
                <w:r w:rsidR="00074FE1">
                  <w:rPr>
                    <w:noProof/>
                    <w:webHidden/>
                  </w:rPr>
                  <w:fldChar w:fldCharType="separate"/>
                </w:r>
                <w:r w:rsidR="007F324B">
                  <w:rPr>
                    <w:noProof/>
                    <w:webHidden/>
                  </w:rPr>
                  <w:t>9</w:t>
                </w:r>
                <w:r w:rsidR="00074FE1">
                  <w:rPr>
                    <w:noProof/>
                    <w:webHidden/>
                  </w:rPr>
                  <w:fldChar w:fldCharType="end"/>
                </w:r>
              </w:hyperlink>
            </w:p>
            <w:p w14:paraId="6A6E1FCA" w14:textId="18EAF620" w:rsidR="00074FE1" w:rsidRDefault="00000000">
              <w:pPr>
                <w:pStyle w:val="TOC1"/>
                <w:tabs>
                  <w:tab w:val="right" w:leader="dot" w:pos="9350"/>
                </w:tabs>
                <w:rPr>
                  <w:rFonts w:eastAsiaTheme="minorEastAsia"/>
                  <w:noProof/>
                  <w:lang w:val="en-US"/>
                </w:rPr>
              </w:pPr>
              <w:hyperlink w:anchor="_Toc106126875" w:history="1">
                <w:r w:rsidR="00074FE1" w:rsidRPr="003753C5">
                  <w:rPr>
                    <w:rStyle w:val="Hyperlink"/>
                    <w:rFonts w:asciiTheme="majorBidi" w:hAnsiTheme="majorBidi"/>
                    <w:noProof/>
                  </w:rPr>
                  <w:t>WBS for the project</w:t>
                </w:r>
                <w:r w:rsidR="00074FE1">
                  <w:rPr>
                    <w:noProof/>
                    <w:webHidden/>
                  </w:rPr>
                  <w:tab/>
                </w:r>
                <w:r w:rsidR="00074FE1">
                  <w:rPr>
                    <w:noProof/>
                    <w:webHidden/>
                  </w:rPr>
                  <w:fldChar w:fldCharType="begin"/>
                </w:r>
                <w:r w:rsidR="00074FE1">
                  <w:rPr>
                    <w:noProof/>
                    <w:webHidden/>
                  </w:rPr>
                  <w:instrText xml:space="preserve"> PAGEREF _Toc106126875 \h </w:instrText>
                </w:r>
                <w:r w:rsidR="00074FE1">
                  <w:rPr>
                    <w:noProof/>
                    <w:webHidden/>
                  </w:rPr>
                </w:r>
                <w:r w:rsidR="00074FE1">
                  <w:rPr>
                    <w:noProof/>
                    <w:webHidden/>
                  </w:rPr>
                  <w:fldChar w:fldCharType="separate"/>
                </w:r>
                <w:r w:rsidR="007F324B">
                  <w:rPr>
                    <w:noProof/>
                    <w:webHidden/>
                  </w:rPr>
                  <w:t>13</w:t>
                </w:r>
                <w:r w:rsidR="00074FE1">
                  <w:rPr>
                    <w:noProof/>
                    <w:webHidden/>
                  </w:rPr>
                  <w:fldChar w:fldCharType="end"/>
                </w:r>
              </w:hyperlink>
            </w:p>
            <w:p w14:paraId="1DC686CA" w14:textId="0D95E39A" w:rsidR="00074FE1" w:rsidRDefault="00000000">
              <w:pPr>
                <w:pStyle w:val="TOC1"/>
                <w:tabs>
                  <w:tab w:val="right" w:leader="dot" w:pos="9350"/>
                </w:tabs>
                <w:rPr>
                  <w:rFonts w:eastAsiaTheme="minorEastAsia"/>
                  <w:noProof/>
                  <w:lang w:val="en-US"/>
                </w:rPr>
              </w:pPr>
              <w:hyperlink w:anchor="_Toc106126876" w:history="1">
                <w:r w:rsidR="00074FE1" w:rsidRPr="003753C5">
                  <w:rPr>
                    <w:rStyle w:val="Hyperlink"/>
                    <w:rFonts w:asciiTheme="majorBidi" w:hAnsiTheme="majorBidi"/>
                    <w:noProof/>
                  </w:rPr>
                  <w:t>Balance sheet</w:t>
                </w:r>
                <w:r w:rsidR="00074FE1">
                  <w:rPr>
                    <w:noProof/>
                    <w:webHidden/>
                  </w:rPr>
                  <w:tab/>
                </w:r>
                <w:r w:rsidR="00074FE1">
                  <w:rPr>
                    <w:noProof/>
                    <w:webHidden/>
                  </w:rPr>
                  <w:fldChar w:fldCharType="begin"/>
                </w:r>
                <w:r w:rsidR="00074FE1">
                  <w:rPr>
                    <w:noProof/>
                    <w:webHidden/>
                  </w:rPr>
                  <w:instrText xml:space="preserve"> PAGEREF _Toc106126876 \h </w:instrText>
                </w:r>
                <w:r w:rsidR="00074FE1">
                  <w:rPr>
                    <w:noProof/>
                    <w:webHidden/>
                  </w:rPr>
                </w:r>
                <w:r w:rsidR="00074FE1">
                  <w:rPr>
                    <w:noProof/>
                    <w:webHidden/>
                  </w:rPr>
                  <w:fldChar w:fldCharType="separate"/>
                </w:r>
                <w:r w:rsidR="007F324B">
                  <w:rPr>
                    <w:noProof/>
                    <w:webHidden/>
                  </w:rPr>
                  <w:t>16</w:t>
                </w:r>
                <w:r w:rsidR="00074FE1">
                  <w:rPr>
                    <w:noProof/>
                    <w:webHidden/>
                  </w:rPr>
                  <w:fldChar w:fldCharType="end"/>
                </w:r>
              </w:hyperlink>
            </w:p>
            <w:p w14:paraId="642DB744" w14:textId="02E2F428" w:rsidR="00074FE1" w:rsidRDefault="00000000">
              <w:pPr>
                <w:pStyle w:val="TOC1"/>
                <w:tabs>
                  <w:tab w:val="right" w:leader="dot" w:pos="9350"/>
                </w:tabs>
                <w:rPr>
                  <w:rFonts w:eastAsiaTheme="minorEastAsia"/>
                  <w:noProof/>
                  <w:lang w:val="en-US"/>
                </w:rPr>
              </w:pPr>
              <w:hyperlink w:anchor="_Toc106126877" w:history="1">
                <w:r w:rsidR="00074FE1" w:rsidRPr="003753C5">
                  <w:rPr>
                    <w:rStyle w:val="Hyperlink"/>
                    <w:rFonts w:asciiTheme="majorBidi" w:hAnsiTheme="majorBidi"/>
                    <w:noProof/>
                    <w:lang w:val="en"/>
                  </w:rPr>
                  <w:t>Income statement</w:t>
                </w:r>
                <w:r w:rsidR="00074FE1">
                  <w:rPr>
                    <w:noProof/>
                    <w:webHidden/>
                  </w:rPr>
                  <w:tab/>
                </w:r>
                <w:r w:rsidR="00074FE1">
                  <w:rPr>
                    <w:noProof/>
                    <w:webHidden/>
                  </w:rPr>
                  <w:fldChar w:fldCharType="begin"/>
                </w:r>
                <w:r w:rsidR="00074FE1">
                  <w:rPr>
                    <w:noProof/>
                    <w:webHidden/>
                  </w:rPr>
                  <w:instrText xml:space="preserve"> PAGEREF _Toc106126877 \h </w:instrText>
                </w:r>
                <w:r w:rsidR="00074FE1">
                  <w:rPr>
                    <w:noProof/>
                    <w:webHidden/>
                  </w:rPr>
                </w:r>
                <w:r w:rsidR="00074FE1">
                  <w:rPr>
                    <w:noProof/>
                    <w:webHidden/>
                  </w:rPr>
                  <w:fldChar w:fldCharType="separate"/>
                </w:r>
                <w:r w:rsidR="007F324B">
                  <w:rPr>
                    <w:noProof/>
                    <w:webHidden/>
                  </w:rPr>
                  <w:t>18</w:t>
                </w:r>
                <w:r w:rsidR="00074FE1">
                  <w:rPr>
                    <w:noProof/>
                    <w:webHidden/>
                  </w:rPr>
                  <w:fldChar w:fldCharType="end"/>
                </w:r>
              </w:hyperlink>
            </w:p>
            <w:p w14:paraId="48DC9B45" w14:textId="5ABB8FED" w:rsidR="00074FE1" w:rsidRDefault="00000000">
              <w:pPr>
                <w:pStyle w:val="TOC1"/>
                <w:tabs>
                  <w:tab w:val="right" w:leader="dot" w:pos="9350"/>
                </w:tabs>
                <w:rPr>
                  <w:rFonts w:eastAsiaTheme="minorEastAsia"/>
                  <w:noProof/>
                  <w:lang w:val="en-US"/>
                </w:rPr>
              </w:pPr>
              <w:hyperlink w:anchor="_Toc106126878" w:history="1">
                <w:r w:rsidR="00074FE1" w:rsidRPr="003753C5">
                  <w:rPr>
                    <w:rStyle w:val="Hyperlink"/>
                    <w:rFonts w:asciiTheme="majorBidi" w:hAnsiTheme="majorBidi"/>
                    <w:noProof/>
                  </w:rPr>
                  <w:t>Break-even analysis</w:t>
                </w:r>
                <w:r w:rsidR="00074FE1">
                  <w:rPr>
                    <w:noProof/>
                    <w:webHidden/>
                  </w:rPr>
                  <w:tab/>
                </w:r>
                <w:r w:rsidR="00074FE1">
                  <w:rPr>
                    <w:noProof/>
                    <w:webHidden/>
                  </w:rPr>
                  <w:fldChar w:fldCharType="begin"/>
                </w:r>
                <w:r w:rsidR="00074FE1">
                  <w:rPr>
                    <w:noProof/>
                    <w:webHidden/>
                  </w:rPr>
                  <w:instrText xml:space="preserve"> PAGEREF _Toc106126878 \h </w:instrText>
                </w:r>
                <w:r w:rsidR="00074FE1">
                  <w:rPr>
                    <w:noProof/>
                    <w:webHidden/>
                  </w:rPr>
                </w:r>
                <w:r w:rsidR="00074FE1">
                  <w:rPr>
                    <w:noProof/>
                    <w:webHidden/>
                  </w:rPr>
                  <w:fldChar w:fldCharType="separate"/>
                </w:r>
                <w:r w:rsidR="007F324B">
                  <w:rPr>
                    <w:noProof/>
                    <w:webHidden/>
                  </w:rPr>
                  <w:t>20</w:t>
                </w:r>
                <w:r w:rsidR="00074FE1">
                  <w:rPr>
                    <w:noProof/>
                    <w:webHidden/>
                  </w:rPr>
                  <w:fldChar w:fldCharType="end"/>
                </w:r>
              </w:hyperlink>
            </w:p>
            <w:p w14:paraId="523D91AA" w14:textId="5ADEB18A" w:rsidR="00074FE1" w:rsidRDefault="00000000">
              <w:pPr>
                <w:pStyle w:val="TOC1"/>
                <w:tabs>
                  <w:tab w:val="right" w:leader="dot" w:pos="9350"/>
                </w:tabs>
                <w:rPr>
                  <w:rFonts w:eastAsiaTheme="minorEastAsia"/>
                  <w:noProof/>
                  <w:lang w:val="en-US"/>
                </w:rPr>
              </w:pPr>
              <w:hyperlink w:anchor="_Toc106126879" w:history="1">
                <w:r w:rsidR="00074FE1" w:rsidRPr="003753C5">
                  <w:rPr>
                    <w:rStyle w:val="Hyperlink"/>
                    <w:rFonts w:asciiTheme="majorBidi" w:hAnsiTheme="majorBidi"/>
                    <w:noProof/>
                    <w:lang w:val="en-US"/>
                  </w:rPr>
                  <w:t>Risk analysis</w:t>
                </w:r>
                <w:r w:rsidR="00074FE1">
                  <w:rPr>
                    <w:noProof/>
                    <w:webHidden/>
                  </w:rPr>
                  <w:tab/>
                </w:r>
                <w:r w:rsidR="00074FE1">
                  <w:rPr>
                    <w:noProof/>
                    <w:webHidden/>
                  </w:rPr>
                  <w:fldChar w:fldCharType="begin"/>
                </w:r>
                <w:r w:rsidR="00074FE1">
                  <w:rPr>
                    <w:noProof/>
                    <w:webHidden/>
                  </w:rPr>
                  <w:instrText xml:space="preserve"> PAGEREF _Toc106126879 \h </w:instrText>
                </w:r>
                <w:r w:rsidR="00074FE1">
                  <w:rPr>
                    <w:noProof/>
                    <w:webHidden/>
                  </w:rPr>
                </w:r>
                <w:r w:rsidR="00074FE1">
                  <w:rPr>
                    <w:noProof/>
                    <w:webHidden/>
                  </w:rPr>
                  <w:fldChar w:fldCharType="separate"/>
                </w:r>
                <w:r w:rsidR="007F324B">
                  <w:rPr>
                    <w:noProof/>
                    <w:webHidden/>
                  </w:rPr>
                  <w:t>22</w:t>
                </w:r>
                <w:r w:rsidR="00074FE1">
                  <w:rPr>
                    <w:noProof/>
                    <w:webHidden/>
                  </w:rPr>
                  <w:fldChar w:fldCharType="end"/>
                </w:r>
              </w:hyperlink>
            </w:p>
            <w:p w14:paraId="1F09FA4E" w14:textId="078CA87C" w:rsidR="00074FE1" w:rsidRDefault="00000000">
              <w:pPr>
                <w:pStyle w:val="TOC1"/>
                <w:tabs>
                  <w:tab w:val="right" w:leader="dot" w:pos="9350"/>
                </w:tabs>
                <w:rPr>
                  <w:rFonts w:eastAsiaTheme="minorEastAsia"/>
                  <w:noProof/>
                  <w:lang w:val="en-US"/>
                </w:rPr>
              </w:pPr>
              <w:hyperlink w:anchor="_Toc106126880" w:history="1">
                <w:r w:rsidR="00074FE1" w:rsidRPr="003753C5">
                  <w:rPr>
                    <w:rStyle w:val="Hyperlink"/>
                    <w:rFonts w:asciiTheme="majorBidi" w:hAnsiTheme="majorBidi"/>
                    <w:noProof/>
                    <w:lang w:val="en-US"/>
                  </w:rPr>
                  <w:t>SWOT analysis</w:t>
                </w:r>
                <w:r w:rsidR="00074FE1">
                  <w:rPr>
                    <w:noProof/>
                    <w:webHidden/>
                  </w:rPr>
                  <w:tab/>
                </w:r>
                <w:r w:rsidR="00074FE1">
                  <w:rPr>
                    <w:noProof/>
                    <w:webHidden/>
                  </w:rPr>
                  <w:fldChar w:fldCharType="begin"/>
                </w:r>
                <w:r w:rsidR="00074FE1">
                  <w:rPr>
                    <w:noProof/>
                    <w:webHidden/>
                  </w:rPr>
                  <w:instrText xml:space="preserve"> PAGEREF _Toc106126880 \h </w:instrText>
                </w:r>
                <w:r w:rsidR="00074FE1">
                  <w:rPr>
                    <w:noProof/>
                    <w:webHidden/>
                  </w:rPr>
                </w:r>
                <w:r w:rsidR="00074FE1">
                  <w:rPr>
                    <w:noProof/>
                    <w:webHidden/>
                  </w:rPr>
                  <w:fldChar w:fldCharType="separate"/>
                </w:r>
                <w:r w:rsidR="007F324B">
                  <w:rPr>
                    <w:noProof/>
                    <w:webHidden/>
                  </w:rPr>
                  <w:t>22</w:t>
                </w:r>
                <w:r w:rsidR="00074FE1">
                  <w:rPr>
                    <w:noProof/>
                    <w:webHidden/>
                  </w:rPr>
                  <w:fldChar w:fldCharType="end"/>
                </w:r>
              </w:hyperlink>
            </w:p>
            <w:p w14:paraId="5CD44A1E" w14:textId="28AB6E12" w:rsidR="00074FE1" w:rsidRDefault="00000000">
              <w:pPr>
                <w:pStyle w:val="TOC1"/>
                <w:tabs>
                  <w:tab w:val="right" w:leader="dot" w:pos="9350"/>
                </w:tabs>
                <w:rPr>
                  <w:rFonts w:eastAsiaTheme="minorEastAsia"/>
                  <w:noProof/>
                  <w:lang w:val="en-US"/>
                </w:rPr>
              </w:pPr>
              <w:hyperlink w:anchor="_Toc106126881" w:history="1">
                <w:r w:rsidR="00074FE1" w:rsidRPr="003753C5">
                  <w:rPr>
                    <w:rStyle w:val="Hyperlink"/>
                    <w:rFonts w:asciiTheme="majorBidi" w:hAnsiTheme="majorBidi"/>
                    <w:noProof/>
                    <w:lang w:val="en-US"/>
                  </w:rPr>
                  <w:t>Payment methods through Application , Website, and stores</w:t>
                </w:r>
                <w:r w:rsidR="00074FE1">
                  <w:rPr>
                    <w:noProof/>
                    <w:webHidden/>
                  </w:rPr>
                  <w:tab/>
                </w:r>
                <w:r w:rsidR="00074FE1">
                  <w:rPr>
                    <w:noProof/>
                    <w:webHidden/>
                  </w:rPr>
                  <w:fldChar w:fldCharType="begin"/>
                </w:r>
                <w:r w:rsidR="00074FE1">
                  <w:rPr>
                    <w:noProof/>
                    <w:webHidden/>
                  </w:rPr>
                  <w:instrText xml:space="preserve"> PAGEREF _Toc106126881 \h </w:instrText>
                </w:r>
                <w:r w:rsidR="00074FE1">
                  <w:rPr>
                    <w:noProof/>
                    <w:webHidden/>
                  </w:rPr>
                </w:r>
                <w:r w:rsidR="00074FE1">
                  <w:rPr>
                    <w:noProof/>
                    <w:webHidden/>
                  </w:rPr>
                  <w:fldChar w:fldCharType="separate"/>
                </w:r>
                <w:r w:rsidR="007F324B">
                  <w:rPr>
                    <w:noProof/>
                    <w:webHidden/>
                  </w:rPr>
                  <w:t>24</w:t>
                </w:r>
                <w:r w:rsidR="00074FE1">
                  <w:rPr>
                    <w:noProof/>
                    <w:webHidden/>
                  </w:rPr>
                  <w:fldChar w:fldCharType="end"/>
                </w:r>
              </w:hyperlink>
            </w:p>
            <w:p w14:paraId="572C3B30" w14:textId="7B8B8C3F" w:rsidR="00074FE1" w:rsidRDefault="00000000">
              <w:pPr>
                <w:pStyle w:val="TOC1"/>
                <w:tabs>
                  <w:tab w:val="right" w:leader="dot" w:pos="9350"/>
                </w:tabs>
                <w:rPr>
                  <w:rFonts w:eastAsiaTheme="minorEastAsia"/>
                  <w:noProof/>
                  <w:lang w:val="en-US"/>
                </w:rPr>
              </w:pPr>
              <w:hyperlink w:anchor="_Toc106126882" w:history="1">
                <w:r w:rsidR="00074FE1" w:rsidRPr="003753C5">
                  <w:rPr>
                    <w:rStyle w:val="Hyperlink"/>
                    <w:rFonts w:asciiTheme="majorBidi" w:hAnsiTheme="majorBidi"/>
                    <w:noProof/>
                    <w:lang w:val="en-US"/>
                  </w:rPr>
                  <w:t>Gross strategy</w:t>
                </w:r>
                <w:r w:rsidR="00074FE1">
                  <w:rPr>
                    <w:noProof/>
                    <w:webHidden/>
                  </w:rPr>
                  <w:tab/>
                </w:r>
                <w:r w:rsidR="00074FE1">
                  <w:rPr>
                    <w:noProof/>
                    <w:webHidden/>
                  </w:rPr>
                  <w:fldChar w:fldCharType="begin"/>
                </w:r>
                <w:r w:rsidR="00074FE1">
                  <w:rPr>
                    <w:noProof/>
                    <w:webHidden/>
                  </w:rPr>
                  <w:instrText xml:space="preserve"> PAGEREF _Toc106126882 \h </w:instrText>
                </w:r>
                <w:r w:rsidR="00074FE1">
                  <w:rPr>
                    <w:noProof/>
                    <w:webHidden/>
                  </w:rPr>
                </w:r>
                <w:r w:rsidR="00074FE1">
                  <w:rPr>
                    <w:noProof/>
                    <w:webHidden/>
                  </w:rPr>
                  <w:fldChar w:fldCharType="separate"/>
                </w:r>
                <w:r w:rsidR="007F324B">
                  <w:rPr>
                    <w:noProof/>
                    <w:webHidden/>
                  </w:rPr>
                  <w:t>25</w:t>
                </w:r>
                <w:r w:rsidR="00074FE1">
                  <w:rPr>
                    <w:noProof/>
                    <w:webHidden/>
                  </w:rPr>
                  <w:fldChar w:fldCharType="end"/>
                </w:r>
              </w:hyperlink>
            </w:p>
            <w:p w14:paraId="56E7758E" w14:textId="4BF4697C" w:rsidR="00074FE1" w:rsidRDefault="00000000">
              <w:pPr>
                <w:pStyle w:val="TOC1"/>
                <w:tabs>
                  <w:tab w:val="right" w:leader="dot" w:pos="9350"/>
                </w:tabs>
                <w:rPr>
                  <w:rFonts w:eastAsiaTheme="minorEastAsia"/>
                  <w:noProof/>
                  <w:lang w:val="en-US"/>
                </w:rPr>
              </w:pPr>
              <w:hyperlink w:anchor="_Toc106126883" w:history="1">
                <w:r w:rsidR="00074FE1" w:rsidRPr="003753C5">
                  <w:rPr>
                    <w:rStyle w:val="Hyperlink"/>
                    <w:rFonts w:asciiTheme="majorBidi" w:hAnsiTheme="majorBidi"/>
                    <w:noProof/>
                    <w:lang w:val="en-US"/>
                  </w:rPr>
                  <w:t>Conclusion</w:t>
                </w:r>
                <w:r w:rsidR="00074FE1">
                  <w:rPr>
                    <w:noProof/>
                    <w:webHidden/>
                  </w:rPr>
                  <w:tab/>
                </w:r>
                <w:r w:rsidR="00074FE1">
                  <w:rPr>
                    <w:noProof/>
                    <w:webHidden/>
                  </w:rPr>
                  <w:fldChar w:fldCharType="begin"/>
                </w:r>
                <w:r w:rsidR="00074FE1">
                  <w:rPr>
                    <w:noProof/>
                    <w:webHidden/>
                  </w:rPr>
                  <w:instrText xml:space="preserve"> PAGEREF _Toc106126883 \h </w:instrText>
                </w:r>
                <w:r w:rsidR="00074FE1">
                  <w:rPr>
                    <w:noProof/>
                    <w:webHidden/>
                  </w:rPr>
                </w:r>
                <w:r w:rsidR="00074FE1">
                  <w:rPr>
                    <w:noProof/>
                    <w:webHidden/>
                  </w:rPr>
                  <w:fldChar w:fldCharType="separate"/>
                </w:r>
                <w:r w:rsidR="007F324B">
                  <w:rPr>
                    <w:noProof/>
                    <w:webHidden/>
                  </w:rPr>
                  <w:t>25</w:t>
                </w:r>
                <w:r w:rsidR="00074FE1">
                  <w:rPr>
                    <w:noProof/>
                    <w:webHidden/>
                  </w:rPr>
                  <w:fldChar w:fldCharType="end"/>
                </w:r>
              </w:hyperlink>
            </w:p>
            <w:p w14:paraId="0895AF9E" w14:textId="11575952" w:rsidR="00074FE1" w:rsidRDefault="00000000">
              <w:pPr>
                <w:pStyle w:val="TOC1"/>
                <w:tabs>
                  <w:tab w:val="right" w:leader="dot" w:pos="9350"/>
                </w:tabs>
                <w:rPr>
                  <w:rFonts w:eastAsiaTheme="minorEastAsia"/>
                  <w:noProof/>
                  <w:lang w:val="en-US"/>
                </w:rPr>
              </w:pPr>
              <w:hyperlink w:anchor="_Toc106126884" w:history="1">
                <w:r w:rsidR="00074FE1" w:rsidRPr="003753C5">
                  <w:rPr>
                    <w:rStyle w:val="Hyperlink"/>
                    <w:noProof/>
                  </w:rPr>
                  <w:t>References</w:t>
                </w:r>
                <w:r w:rsidR="00074FE1">
                  <w:rPr>
                    <w:noProof/>
                    <w:webHidden/>
                  </w:rPr>
                  <w:tab/>
                </w:r>
                <w:r w:rsidR="00074FE1">
                  <w:rPr>
                    <w:noProof/>
                    <w:webHidden/>
                  </w:rPr>
                  <w:fldChar w:fldCharType="begin"/>
                </w:r>
                <w:r w:rsidR="00074FE1">
                  <w:rPr>
                    <w:noProof/>
                    <w:webHidden/>
                  </w:rPr>
                  <w:instrText xml:space="preserve"> PAGEREF _Toc106126884 \h </w:instrText>
                </w:r>
                <w:r w:rsidR="00074FE1">
                  <w:rPr>
                    <w:noProof/>
                    <w:webHidden/>
                  </w:rPr>
                </w:r>
                <w:r w:rsidR="00074FE1">
                  <w:rPr>
                    <w:noProof/>
                    <w:webHidden/>
                  </w:rPr>
                  <w:fldChar w:fldCharType="separate"/>
                </w:r>
                <w:r w:rsidR="007F324B">
                  <w:rPr>
                    <w:noProof/>
                    <w:webHidden/>
                  </w:rPr>
                  <w:t>26</w:t>
                </w:r>
                <w:r w:rsidR="00074FE1">
                  <w:rPr>
                    <w:noProof/>
                    <w:webHidden/>
                  </w:rPr>
                  <w:fldChar w:fldCharType="end"/>
                </w:r>
              </w:hyperlink>
            </w:p>
            <w:p w14:paraId="644412E8" w14:textId="717EEA81" w:rsidR="0036215B" w:rsidRDefault="0036215B">
              <w:r>
                <w:rPr>
                  <w:b/>
                  <w:bCs/>
                  <w:noProof/>
                </w:rPr>
                <w:fldChar w:fldCharType="end"/>
              </w:r>
            </w:p>
          </w:sdtContent>
        </w:sdt>
        <w:p w14:paraId="18EFFB18" w14:textId="498707EE" w:rsidR="00F4752C" w:rsidRPr="0036215B" w:rsidRDefault="00F4752C" w:rsidP="0036215B">
          <w:pPr>
            <w:pStyle w:val="NoSpacing"/>
            <w:spacing w:before="480" w:line="480" w:lineRule="auto"/>
            <w:rPr>
              <w:rFonts w:asciiTheme="majorBidi" w:eastAsiaTheme="majorEastAsia" w:hAnsiTheme="majorBidi" w:cstheme="majorBidi"/>
              <w:color w:val="2F5496" w:themeColor="accent1" w:themeShade="BF"/>
              <w:sz w:val="24"/>
              <w:szCs w:val="24"/>
            </w:rPr>
          </w:pPr>
          <w:r w:rsidRPr="0036215B">
            <w:rPr>
              <w:rFonts w:asciiTheme="majorBidi" w:hAnsiTheme="majorBidi" w:cstheme="majorBidi"/>
              <w:sz w:val="24"/>
              <w:szCs w:val="24"/>
            </w:rPr>
            <w:br w:type="page"/>
          </w:r>
        </w:p>
      </w:sdtContent>
    </w:sdt>
    <w:p w14:paraId="5E4FD023" w14:textId="3B070FA5" w:rsidR="00D310CE" w:rsidRPr="0036215B" w:rsidRDefault="002B0585" w:rsidP="0036215B">
      <w:pPr>
        <w:pStyle w:val="Heading1"/>
        <w:spacing w:line="480" w:lineRule="auto"/>
        <w:rPr>
          <w:rFonts w:asciiTheme="majorBidi" w:hAnsiTheme="majorBidi"/>
          <w:sz w:val="24"/>
          <w:szCs w:val="24"/>
        </w:rPr>
      </w:pPr>
      <w:bookmarkStart w:id="0" w:name="_Toc42672111"/>
      <w:bookmarkStart w:id="1" w:name="_Toc106126865"/>
      <w:r w:rsidRPr="0036215B">
        <w:rPr>
          <w:rFonts w:asciiTheme="majorBidi" w:hAnsiTheme="majorBidi"/>
          <w:sz w:val="24"/>
          <w:szCs w:val="24"/>
        </w:rPr>
        <w:lastRenderedPageBreak/>
        <w:t>Introduction</w:t>
      </w:r>
      <w:bookmarkEnd w:id="0"/>
      <w:bookmarkEnd w:id="1"/>
      <w:r w:rsidRPr="0036215B">
        <w:rPr>
          <w:rFonts w:asciiTheme="majorBidi" w:hAnsiTheme="majorBidi"/>
          <w:sz w:val="24"/>
          <w:szCs w:val="24"/>
        </w:rPr>
        <w:t xml:space="preserve"> </w:t>
      </w:r>
    </w:p>
    <w:p w14:paraId="0E9084DC" w14:textId="77777777" w:rsidR="00277FE7" w:rsidRPr="00277FE7" w:rsidRDefault="00277FE7" w:rsidP="00277FE7">
      <w:pPr>
        <w:spacing w:after="0" w:line="480" w:lineRule="auto"/>
        <w:rPr>
          <w:rFonts w:ascii="Times New Roman" w:eastAsia="Times New Roman" w:hAnsi="Times New Roman" w:cs="Times New Roman"/>
          <w:color w:val="0E101A"/>
          <w:sz w:val="24"/>
          <w:szCs w:val="24"/>
          <w:lang w:val="en-US"/>
        </w:rPr>
      </w:pPr>
      <w:r w:rsidRPr="00277FE7">
        <w:rPr>
          <w:rFonts w:ascii="Times New Roman" w:eastAsia="Times New Roman" w:hAnsi="Times New Roman" w:cs="Times New Roman"/>
          <w:color w:val="0E101A"/>
          <w:sz w:val="24"/>
          <w:szCs w:val="24"/>
          <w:lang w:val="en-US"/>
        </w:rPr>
        <w:t>There is a primary goal for a feasibility study, it is a report that prefers to do the idea, and there are sub-goals, the most important of which we mention: -</w:t>
      </w:r>
    </w:p>
    <w:p w14:paraId="59459415" w14:textId="77777777" w:rsidR="00277FE7" w:rsidRPr="00277FE7" w:rsidRDefault="00277FE7" w:rsidP="00277FE7">
      <w:pPr>
        <w:numPr>
          <w:ilvl w:val="0"/>
          <w:numId w:val="10"/>
        </w:numPr>
        <w:spacing w:after="0" w:line="480" w:lineRule="auto"/>
        <w:rPr>
          <w:rFonts w:ascii="Times New Roman" w:eastAsia="Times New Roman" w:hAnsi="Times New Roman" w:cs="Times New Roman"/>
          <w:color w:val="0E101A"/>
          <w:sz w:val="24"/>
          <w:szCs w:val="24"/>
          <w:lang w:val="en-US"/>
        </w:rPr>
      </w:pPr>
      <w:r w:rsidRPr="00277FE7">
        <w:rPr>
          <w:rFonts w:ascii="Times New Roman" w:eastAsia="Times New Roman" w:hAnsi="Times New Roman" w:cs="Times New Roman"/>
          <w:color w:val="0E101A"/>
          <w:sz w:val="24"/>
          <w:szCs w:val="24"/>
          <w:lang w:val="en-US"/>
        </w:rPr>
        <w:t>Knowing and identifying alternative opportunities available for investment. </w:t>
      </w:r>
    </w:p>
    <w:p w14:paraId="5D4ED141" w14:textId="77777777" w:rsidR="00277FE7" w:rsidRPr="00277FE7" w:rsidRDefault="00277FE7" w:rsidP="00277FE7">
      <w:pPr>
        <w:numPr>
          <w:ilvl w:val="0"/>
          <w:numId w:val="10"/>
        </w:numPr>
        <w:spacing w:after="0" w:line="480" w:lineRule="auto"/>
        <w:rPr>
          <w:rFonts w:ascii="Times New Roman" w:eastAsia="Times New Roman" w:hAnsi="Times New Roman" w:cs="Times New Roman"/>
          <w:color w:val="0E101A"/>
          <w:sz w:val="24"/>
          <w:szCs w:val="24"/>
          <w:lang w:val="en-US"/>
        </w:rPr>
      </w:pPr>
      <w:r w:rsidRPr="00277FE7">
        <w:rPr>
          <w:rFonts w:ascii="Times New Roman" w:eastAsia="Times New Roman" w:hAnsi="Times New Roman" w:cs="Times New Roman"/>
          <w:color w:val="0E101A"/>
          <w:sz w:val="24"/>
          <w:szCs w:val="24"/>
          <w:lang w:val="en-US"/>
        </w:rPr>
        <w:t>Creating effective methods and patterns for evaluating projects and developing them for the feasibility of the feasibility study, as the feasibility study should not be wasted because it is an economic study. Study particular concepts, and deepen them in all aspects of projects, from the technical, technical, financial, and economic factors. </w:t>
      </w:r>
    </w:p>
    <w:p w14:paraId="33BE8C79" w14:textId="77777777" w:rsidR="00277FE7" w:rsidRPr="00277FE7" w:rsidRDefault="00277FE7" w:rsidP="00277FE7">
      <w:pPr>
        <w:numPr>
          <w:ilvl w:val="0"/>
          <w:numId w:val="10"/>
        </w:numPr>
        <w:spacing w:after="0" w:line="480" w:lineRule="auto"/>
        <w:rPr>
          <w:rFonts w:ascii="Times New Roman" w:eastAsia="Times New Roman" w:hAnsi="Times New Roman" w:cs="Times New Roman"/>
          <w:color w:val="0E101A"/>
          <w:sz w:val="24"/>
          <w:szCs w:val="24"/>
          <w:lang w:val="en-US"/>
        </w:rPr>
      </w:pPr>
      <w:r w:rsidRPr="00277FE7">
        <w:rPr>
          <w:rFonts w:ascii="Times New Roman" w:eastAsia="Times New Roman" w:hAnsi="Times New Roman" w:cs="Times New Roman"/>
          <w:color w:val="0E101A"/>
          <w:sz w:val="24"/>
          <w:szCs w:val="24"/>
          <w:lang w:val="en-US"/>
        </w:rPr>
        <w:t>Adopting advanced techniques in marketing and focusing on marketing studies. </w:t>
      </w:r>
    </w:p>
    <w:p w14:paraId="301FB9FA" w14:textId="77777777" w:rsidR="00277FE7" w:rsidRPr="00277FE7" w:rsidRDefault="00277FE7" w:rsidP="00277FE7">
      <w:pPr>
        <w:numPr>
          <w:ilvl w:val="0"/>
          <w:numId w:val="10"/>
        </w:numPr>
        <w:spacing w:after="0" w:line="480" w:lineRule="auto"/>
        <w:rPr>
          <w:rFonts w:ascii="Times New Roman" w:eastAsia="Times New Roman" w:hAnsi="Times New Roman" w:cs="Times New Roman"/>
          <w:color w:val="0E101A"/>
          <w:sz w:val="24"/>
          <w:szCs w:val="24"/>
          <w:lang w:val="en-US"/>
        </w:rPr>
      </w:pPr>
      <w:r w:rsidRPr="00277FE7">
        <w:rPr>
          <w:rFonts w:ascii="Times New Roman" w:eastAsia="Times New Roman" w:hAnsi="Times New Roman" w:cs="Times New Roman"/>
          <w:color w:val="0E101A"/>
          <w:sz w:val="24"/>
          <w:szCs w:val="24"/>
          <w:lang w:val="en-US"/>
        </w:rPr>
        <w:t>Customize the types of technologies used in the projects. Knowing the possibility of providing expansion plans and programs for current industries, understanding the economic effects of the proposals, and knowing the mutual influences between them and the economy. </w:t>
      </w:r>
    </w:p>
    <w:p w14:paraId="4C2E7241" w14:textId="77777777" w:rsidR="00277FE7" w:rsidRPr="00277FE7" w:rsidRDefault="00277FE7" w:rsidP="00277FE7">
      <w:pPr>
        <w:numPr>
          <w:ilvl w:val="0"/>
          <w:numId w:val="10"/>
        </w:numPr>
        <w:spacing w:after="0" w:line="480" w:lineRule="auto"/>
        <w:rPr>
          <w:rFonts w:ascii="Times New Roman" w:eastAsia="Times New Roman" w:hAnsi="Times New Roman" w:cs="Times New Roman"/>
          <w:color w:val="0E101A"/>
          <w:sz w:val="24"/>
          <w:szCs w:val="24"/>
          <w:lang w:val="en-US"/>
        </w:rPr>
      </w:pPr>
      <w:r w:rsidRPr="00277FE7">
        <w:rPr>
          <w:rFonts w:ascii="Times New Roman" w:eastAsia="Times New Roman" w:hAnsi="Times New Roman" w:cs="Times New Roman"/>
          <w:color w:val="0E101A"/>
          <w:sz w:val="24"/>
          <w:szCs w:val="24"/>
          <w:lang w:val="en-US"/>
        </w:rPr>
        <w:t>Determine the idea's good and potential bad outcomes before investing a sum of money in it.</w:t>
      </w:r>
    </w:p>
    <w:p w14:paraId="2C207616" w14:textId="25EF922A" w:rsidR="001D1CCD" w:rsidRDefault="00277FE7" w:rsidP="00277FE7">
      <w:pPr>
        <w:numPr>
          <w:ilvl w:val="0"/>
          <w:numId w:val="10"/>
        </w:numPr>
        <w:spacing w:after="0" w:line="480" w:lineRule="auto"/>
        <w:rPr>
          <w:rFonts w:ascii="Times New Roman" w:eastAsia="Times New Roman" w:hAnsi="Times New Roman" w:cs="Times New Roman"/>
          <w:color w:val="0E101A"/>
          <w:sz w:val="24"/>
          <w:szCs w:val="24"/>
          <w:lang w:val="en-US"/>
        </w:rPr>
      </w:pPr>
      <w:r w:rsidRPr="00277FE7">
        <w:rPr>
          <w:rFonts w:ascii="Times New Roman" w:eastAsia="Times New Roman" w:hAnsi="Times New Roman" w:cs="Times New Roman"/>
          <w:color w:val="0E101A"/>
          <w:sz w:val="24"/>
          <w:szCs w:val="24"/>
          <w:lang w:val="en-US"/>
        </w:rPr>
        <w:t>Provide qualitative information to decision-makers.</w:t>
      </w:r>
    </w:p>
    <w:p w14:paraId="72C72282" w14:textId="0468CCC5" w:rsidR="00277FE7" w:rsidRDefault="00277FE7" w:rsidP="00277FE7">
      <w:pPr>
        <w:spacing w:after="0" w:line="240" w:lineRule="auto"/>
        <w:rPr>
          <w:rFonts w:ascii="Times New Roman" w:eastAsia="Times New Roman" w:hAnsi="Times New Roman" w:cs="Times New Roman"/>
          <w:color w:val="0E101A"/>
          <w:sz w:val="24"/>
          <w:szCs w:val="24"/>
          <w:rtl/>
          <w:lang w:val="en-US"/>
        </w:rPr>
      </w:pPr>
    </w:p>
    <w:p w14:paraId="43844EE6" w14:textId="77777777" w:rsidR="00277FE7" w:rsidRPr="00277FE7" w:rsidRDefault="00277FE7" w:rsidP="00277FE7">
      <w:pPr>
        <w:spacing w:after="0" w:line="240" w:lineRule="auto"/>
        <w:rPr>
          <w:rFonts w:ascii="Times New Roman" w:eastAsia="Times New Roman" w:hAnsi="Times New Roman" w:cs="Times New Roman"/>
          <w:color w:val="0E101A"/>
          <w:sz w:val="24"/>
          <w:szCs w:val="24"/>
          <w:rtl/>
          <w:lang w:val="en-US"/>
        </w:rPr>
      </w:pPr>
    </w:p>
    <w:p w14:paraId="771DEDDB" w14:textId="01A286E1" w:rsidR="001D1CCD" w:rsidRPr="0036215B" w:rsidRDefault="001D1CCD" w:rsidP="0036215B">
      <w:pPr>
        <w:pStyle w:val="Heading1"/>
        <w:spacing w:line="480" w:lineRule="auto"/>
        <w:rPr>
          <w:rFonts w:asciiTheme="majorBidi" w:hAnsiTheme="majorBidi"/>
          <w:sz w:val="24"/>
          <w:szCs w:val="24"/>
          <w:lang w:bidi="ar-EG"/>
        </w:rPr>
      </w:pPr>
      <w:bookmarkStart w:id="2" w:name="_Toc42672112"/>
      <w:bookmarkStart w:id="3" w:name="_Toc106126866"/>
      <w:r w:rsidRPr="0036215B">
        <w:rPr>
          <w:rFonts w:asciiTheme="majorBidi" w:hAnsiTheme="majorBidi"/>
          <w:sz w:val="24"/>
          <w:szCs w:val="24"/>
          <w:lang w:bidi="ar-EG"/>
        </w:rPr>
        <w:t>Overview</w:t>
      </w:r>
      <w:bookmarkEnd w:id="2"/>
      <w:bookmarkEnd w:id="3"/>
      <w:r w:rsidRPr="0036215B">
        <w:rPr>
          <w:rFonts w:asciiTheme="majorBidi" w:hAnsiTheme="majorBidi"/>
          <w:sz w:val="24"/>
          <w:szCs w:val="24"/>
          <w:lang w:bidi="ar-EG"/>
        </w:rPr>
        <w:t xml:space="preserve"> </w:t>
      </w:r>
    </w:p>
    <w:p w14:paraId="1A4E7157" w14:textId="77777777" w:rsidR="00277FE7" w:rsidRPr="00277FE7" w:rsidRDefault="00277FE7" w:rsidP="00277FE7">
      <w:pPr>
        <w:spacing w:line="480" w:lineRule="auto"/>
        <w:rPr>
          <w:rStyle w:val="tlid-translation"/>
          <w:rFonts w:asciiTheme="majorBidi" w:hAnsiTheme="majorBidi" w:cstheme="majorBidi"/>
          <w:sz w:val="24"/>
          <w:szCs w:val="24"/>
          <w:lang w:val="en"/>
        </w:rPr>
      </w:pPr>
      <w:r w:rsidRPr="00277FE7">
        <w:rPr>
          <w:rStyle w:val="tlid-translation"/>
          <w:rFonts w:asciiTheme="majorBidi" w:hAnsiTheme="majorBidi" w:cstheme="majorBidi"/>
          <w:sz w:val="24"/>
          <w:szCs w:val="24"/>
          <w:lang w:val="en"/>
        </w:rPr>
        <w:t xml:space="preserve">The first step to establishing a juice factory project is to define goals, and these goals can be divided into primary and secondary. Goals and objectives are the project's starting point, such as determining annual profits and losses, what market we will target, what we are looking for from an expansion plan, and identifying stakeholders, production standards, raw materials, machinery, </w:t>
      </w:r>
      <w:r w:rsidRPr="00277FE7">
        <w:rPr>
          <w:rStyle w:val="tlid-translation"/>
          <w:rFonts w:asciiTheme="majorBidi" w:hAnsiTheme="majorBidi" w:cstheme="majorBidi"/>
          <w:sz w:val="24"/>
          <w:szCs w:val="24"/>
          <w:lang w:val="en"/>
        </w:rPr>
        <w:lastRenderedPageBreak/>
        <w:t>and staff. Supporting the components of this plan with individuals who have increased experience and efficiency will increase the success of the project</w:t>
      </w:r>
    </w:p>
    <w:p w14:paraId="4E5ED29F" w14:textId="77777777" w:rsidR="00277FE7" w:rsidRPr="00277FE7" w:rsidRDefault="00277FE7" w:rsidP="00277FE7">
      <w:pPr>
        <w:spacing w:line="480" w:lineRule="auto"/>
        <w:rPr>
          <w:rStyle w:val="tlid-translation"/>
          <w:rFonts w:asciiTheme="majorBidi" w:hAnsiTheme="majorBidi" w:cstheme="majorBidi"/>
          <w:sz w:val="24"/>
          <w:szCs w:val="24"/>
          <w:lang w:val="en"/>
        </w:rPr>
      </w:pPr>
      <w:r w:rsidRPr="00277FE7">
        <w:rPr>
          <w:rStyle w:val="tlid-translation"/>
          <w:rFonts w:asciiTheme="majorBidi" w:hAnsiTheme="majorBidi" w:cstheme="majorBidi"/>
          <w:sz w:val="24"/>
          <w:szCs w:val="24"/>
          <w:lang w:val="en"/>
        </w:rPr>
        <w:t>Identifying the human elements and choosing them carefully from the most important reasons for success through using strengths and weaknesses in analyzing each of them and identifying their needs and individual differences.</w:t>
      </w:r>
    </w:p>
    <w:p w14:paraId="56B64DD0" w14:textId="2378DFE6" w:rsidR="003B1C06" w:rsidRPr="0036215B" w:rsidRDefault="00277FE7" w:rsidP="00277FE7">
      <w:pPr>
        <w:spacing w:line="480" w:lineRule="auto"/>
        <w:rPr>
          <w:rStyle w:val="tlid-translation"/>
          <w:rFonts w:asciiTheme="majorBidi" w:hAnsiTheme="majorBidi" w:cstheme="majorBidi"/>
          <w:sz w:val="24"/>
          <w:szCs w:val="24"/>
          <w:rtl/>
          <w:lang w:val="en" w:bidi="ar-EG"/>
        </w:rPr>
      </w:pPr>
      <w:r w:rsidRPr="00277FE7">
        <w:rPr>
          <w:rStyle w:val="tlid-translation"/>
          <w:rFonts w:asciiTheme="majorBidi" w:hAnsiTheme="majorBidi" w:cstheme="majorBidi"/>
          <w:sz w:val="24"/>
          <w:szCs w:val="24"/>
          <w:lang w:val="en"/>
        </w:rPr>
        <w:t>The project implementation and monitoring continue as long as the project operations are ongoing, using project management tools</w:t>
      </w:r>
      <w:r w:rsidR="003B1C06" w:rsidRPr="0036215B">
        <w:rPr>
          <w:rStyle w:val="tlid-translation"/>
          <w:rFonts w:asciiTheme="majorBidi" w:hAnsiTheme="majorBidi" w:cstheme="majorBidi"/>
          <w:sz w:val="24"/>
          <w:szCs w:val="24"/>
          <w:lang w:val="en"/>
        </w:rPr>
        <w:t>.</w:t>
      </w:r>
    </w:p>
    <w:p w14:paraId="2D376D83" w14:textId="4271121B" w:rsidR="00934A98" w:rsidRPr="0036215B" w:rsidRDefault="00934A98" w:rsidP="0036215B">
      <w:pPr>
        <w:spacing w:line="480" w:lineRule="auto"/>
        <w:rPr>
          <w:rStyle w:val="tlid-translation"/>
          <w:rFonts w:asciiTheme="majorBidi" w:hAnsiTheme="majorBidi" w:cstheme="majorBidi"/>
          <w:sz w:val="24"/>
          <w:szCs w:val="24"/>
          <w:rtl/>
          <w:lang w:val="en" w:bidi="ar-EG"/>
        </w:rPr>
      </w:pPr>
    </w:p>
    <w:p w14:paraId="06D075A5" w14:textId="3A632585" w:rsidR="00934A98" w:rsidRPr="0036215B" w:rsidRDefault="00934A98" w:rsidP="0036215B">
      <w:pPr>
        <w:pStyle w:val="Heading1"/>
        <w:spacing w:line="480" w:lineRule="auto"/>
        <w:rPr>
          <w:rFonts w:asciiTheme="majorBidi" w:hAnsiTheme="majorBidi"/>
          <w:sz w:val="24"/>
          <w:szCs w:val="24"/>
          <w:lang w:bidi="ar-EG"/>
        </w:rPr>
      </w:pPr>
      <w:bookmarkStart w:id="4" w:name="_Toc42672113"/>
      <w:bookmarkStart w:id="5" w:name="_Toc106126867"/>
      <w:r w:rsidRPr="0036215B">
        <w:rPr>
          <w:rFonts w:asciiTheme="majorBidi" w:hAnsiTheme="majorBidi"/>
          <w:sz w:val="24"/>
          <w:szCs w:val="24"/>
          <w:lang w:bidi="ar-EG"/>
        </w:rPr>
        <w:t>Venture Creation</w:t>
      </w:r>
      <w:r w:rsidRPr="0036215B">
        <w:rPr>
          <w:rFonts w:asciiTheme="majorBidi" w:hAnsiTheme="majorBidi"/>
          <w:sz w:val="24"/>
          <w:szCs w:val="24"/>
          <w:rtl/>
          <w:lang w:bidi="ar-EG"/>
        </w:rPr>
        <w:t xml:space="preserve"> </w:t>
      </w:r>
      <w:r w:rsidRPr="0036215B">
        <w:rPr>
          <w:rFonts w:asciiTheme="majorBidi" w:hAnsiTheme="majorBidi"/>
          <w:sz w:val="24"/>
          <w:szCs w:val="24"/>
          <w:lang w:bidi="ar-EG"/>
        </w:rPr>
        <w:t>( Juice factory overview )</w:t>
      </w:r>
      <w:bookmarkEnd w:id="4"/>
      <w:bookmarkEnd w:id="5"/>
    </w:p>
    <w:p w14:paraId="1902AB3F" w14:textId="77777777" w:rsidR="00B271EF" w:rsidRPr="00B271EF" w:rsidRDefault="00B271EF" w:rsidP="00B271EF">
      <w:pPr>
        <w:spacing w:line="480" w:lineRule="auto"/>
        <w:rPr>
          <w:rStyle w:val="tlid-translation"/>
          <w:rFonts w:asciiTheme="majorBidi" w:hAnsiTheme="majorBidi" w:cstheme="majorBidi"/>
          <w:sz w:val="24"/>
          <w:szCs w:val="24"/>
          <w:lang w:val="en"/>
        </w:rPr>
      </w:pPr>
      <w:r w:rsidRPr="00B271EF">
        <w:rPr>
          <w:rStyle w:val="tlid-translation"/>
          <w:rFonts w:asciiTheme="majorBidi" w:hAnsiTheme="majorBidi" w:cstheme="majorBidi"/>
          <w:sz w:val="24"/>
          <w:szCs w:val="24"/>
          <w:lang w:val="en"/>
        </w:rPr>
        <w:t xml:space="preserve">The goal of setting up such projects is to produce juices using simple and affordable technologies for young people with the use of quality and safety standards for the product to come out with a product free of any pollutants and of high quality and low costs to achieve good profitability for young investors and at the same time develop the local market. </w:t>
      </w:r>
    </w:p>
    <w:p w14:paraId="08067963" w14:textId="16705E1D" w:rsidR="00A40170" w:rsidRPr="0036215B" w:rsidRDefault="00B271EF" w:rsidP="00B271EF">
      <w:pPr>
        <w:spacing w:line="480" w:lineRule="auto"/>
        <w:rPr>
          <w:rStyle w:val="tlid-translation"/>
          <w:rFonts w:asciiTheme="majorBidi" w:hAnsiTheme="majorBidi" w:cstheme="majorBidi"/>
          <w:sz w:val="24"/>
          <w:szCs w:val="24"/>
        </w:rPr>
      </w:pPr>
      <w:r w:rsidRPr="00B271EF">
        <w:rPr>
          <w:rStyle w:val="tlid-translation"/>
          <w:rFonts w:asciiTheme="majorBidi" w:hAnsiTheme="majorBidi" w:cstheme="majorBidi"/>
          <w:sz w:val="24"/>
          <w:szCs w:val="24"/>
          <w:lang w:val="en"/>
        </w:rPr>
        <w:t>The beverage industry plays a significant role in promoting food self-sufficiency and import costs. On the other hand, population growth and improved living conditions have increased demand for them, thus increasing the need to invest in this sector and produce local food to meet the increasing demand for these products, including Juice, and the idea of the project is to establish a juice factory to produce natural juices in different flavors, and the project targets many sectors such as supermarkets, hotels, restaurants, and cafes</w:t>
      </w:r>
      <w:r w:rsidR="00A40170" w:rsidRPr="0036215B">
        <w:rPr>
          <w:rStyle w:val="tlid-translation"/>
          <w:rFonts w:asciiTheme="majorBidi" w:hAnsiTheme="majorBidi" w:cstheme="majorBidi"/>
          <w:sz w:val="24"/>
          <w:szCs w:val="24"/>
          <w:lang w:val="en"/>
        </w:rPr>
        <w:t>.</w:t>
      </w:r>
    </w:p>
    <w:p w14:paraId="14BD57DA" w14:textId="3EE002E3" w:rsidR="00934A98" w:rsidRPr="0036215B" w:rsidRDefault="00934A98" w:rsidP="0036215B">
      <w:pPr>
        <w:spacing w:line="480" w:lineRule="auto"/>
        <w:rPr>
          <w:rStyle w:val="tlid-translation"/>
          <w:rFonts w:asciiTheme="majorBidi" w:hAnsiTheme="majorBidi" w:cstheme="majorBidi"/>
          <w:sz w:val="24"/>
          <w:szCs w:val="24"/>
          <w:lang w:val="en"/>
        </w:rPr>
      </w:pPr>
    </w:p>
    <w:p w14:paraId="552171C7" w14:textId="06CAB3D1" w:rsidR="00217986" w:rsidRPr="0036215B" w:rsidRDefault="00217986" w:rsidP="0036215B">
      <w:pPr>
        <w:pStyle w:val="Heading1"/>
        <w:spacing w:line="480" w:lineRule="auto"/>
        <w:rPr>
          <w:rStyle w:val="tlid-translation"/>
          <w:rFonts w:asciiTheme="majorBidi" w:hAnsiTheme="majorBidi"/>
          <w:sz w:val="24"/>
          <w:szCs w:val="24"/>
          <w:lang w:val="en"/>
        </w:rPr>
      </w:pPr>
      <w:bookmarkStart w:id="6" w:name="_Toc42672114"/>
      <w:bookmarkStart w:id="7" w:name="_Toc106126868"/>
      <w:r w:rsidRPr="0036215B">
        <w:rPr>
          <w:rStyle w:val="tlid-translation"/>
          <w:rFonts w:asciiTheme="majorBidi" w:hAnsiTheme="majorBidi"/>
          <w:sz w:val="24"/>
          <w:szCs w:val="24"/>
          <w:lang w:val="en"/>
        </w:rPr>
        <w:lastRenderedPageBreak/>
        <w:t>Work process flow</w:t>
      </w:r>
      <w:bookmarkEnd w:id="6"/>
      <w:bookmarkEnd w:id="7"/>
    </w:p>
    <w:p w14:paraId="29610908" w14:textId="0AA442EA" w:rsidR="00592740" w:rsidRPr="0036215B" w:rsidRDefault="00592740" w:rsidP="0036215B">
      <w:pPr>
        <w:spacing w:line="480" w:lineRule="auto"/>
        <w:rPr>
          <w:rFonts w:asciiTheme="majorBidi" w:hAnsiTheme="majorBidi" w:cstheme="majorBidi"/>
          <w:sz w:val="24"/>
          <w:szCs w:val="24"/>
          <w:lang w:val="en"/>
        </w:rPr>
      </w:pPr>
    </w:p>
    <w:p w14:paraId="5AA7B7AA" w14:textId="77777777" w:rsidR="00592740" w:rsidRPr="0036215B" w:rsidRDefault="00592740" w:rsidP="0036215B">
      <w:pPr>
        <w:spacing w:line="480" w:lineRule="auto"/>
        <w:rPr>
          <w:rFonts w:asciiTheme="majorBidi" w:hAnsiTheme="majorBidi" w:cstheme="majorBidi"/>
          <w:sz w:val="24"/>
          <w:szCs w:val="24"/>
          <w:lang w:val="en"/>
        </w:rPr>
      </w:pPr>
    </w:p>
    <w:p w14:paraId="29F98E46" w14:textId="27DA073B" w:rsidR="00217986" w:rsidRPr="0036215B" w:rsidRDefault="00BF6BC9" w:rsidP="0036215B">
      <w:pPr>
        <w:spacing w:line="480" w:lineRule="auto"/>
        <w:rPr>
          <w:rStyle w:val="tlid-translation"/>
          <w:rFonts w:asciiTheme="majorBidi" w:hAnsiTheme="majorBidi" w:cstheme="majorBidi"/>
          <w:sz w:val="24"/>
          <w:szCs w:val="24"/>
          <w:lang w:val="en"/>
        </w:rPr>
      </w:pPr>
      <w:r w:rsidRPr="0036215B">
        <w:rPr>
          <w:rFonts w:asciiTheme="majorBidi" w:hAnsiTheme="majorBidi" w:cstheme="majorBidi"/>
          <w:noProof/>
          <w:sz w:val="24"/>
          <w:szCs w:val="24"/>
          <w:lang w:val="en-US"/>
        </w:rPr>
        <mc:AlternateContent>
          <mc:Choice Requires="wps">
            <w:drawing>
              <wp:anchor distT="0" distB="0" distL="114300" distR="114300" simplePos="0" relativeHeight="251659264" behindDoc="0" locked="0" layoutInCell="1" allowOverlap="1" wp14:anchorId="777B1AA1" wp14:editId="36A191FC">
                <wp:simplePos x="0" y="0"/>
                <wp:positionH relativeFrom="margin">
                  <wp:posOffset>2047875</wp:posOffset>
                </wp:positionH>
                <wp:positionV relativeFrom="paragraph">
                  <wp:posOffset>284578</wp:posOffset>
                </wp:positionV>
                <wp:extent cx="2066925" cy="338504"/>
                <wp:effectExtent l="76200" t="57150" r="85725" b="118745"/>
                <wp:wrapNone/>
                <wp:docPr id="1" name="Rectangle 1"/>
                <wp:cNvGraphicFramePr/>
                <a:graphic xmlns:a="http://schemas.openxmlformats.org/drawingml/2006/main">
                  <a:graphicData uri="http://schemas.microsoft.com/office/word/2010/wordprocessingShape">
                    <wps:wsp>
                      <wps:cNvSpPr/>
                      <wps:spPr>
                        <a:xfrm>
                          <a:off x="0" y="0"/>
                          <a:ext cx="2066925" cy="33850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shade val="50000"/>
                          </a:schemeClr>
                        </a:lnRef>
                        <a:fillRef idx="1">
                          <a:schemeClr val="accent6"/>
                        </a:fillRef>
                        <a:effectRef idx="0">
                          <a:schemeClr val="accent6"/>
                        </a:effectRef>
                        <a:fontRef idx="minor">
                          <a:schemeClr val="lt1"/>
                        </a:fontRef>
                      </wps:style>
                      <wps:txbx>
                        <w:txbxContent>
                          <w:p w14:paraId="33344567" w14:textId="1B32CC0C" w:rsidR="00FC11D4" w:rsidRPr="004D7139" w:rsidRDefault="00FC11D4" w:rsidP="00934A98">
                            <w:pPr>
                              <w:jc w:val="center"/>
                              <w:rPr>
                                <w:b/>
                                <w:bCs/>
                                <w:color w:val="000000" w:themeColor="text1"/>
                                <w:sz w:val="28"/>
                                <w:szCs w:val="28"/>
                              </w:rPr>
                            </w:pPr>
                            <w:r w:rsidRPr="004D7139">
                              <w:rPr>
                                <w:rStyle w:val="tlid-translation"/>
                                <w:b/>
                                <w:bCs/>
                                <w:color w:val="000000" w:themeColor="text1"/>
                                <w:sz w:val="28"/>
                                <w:szCs w:val="28"/>
                                <w:lang w:val="en"/>
                              </w:rPr>
                              <w:t xml:space="preserve"> </w:t>
                            </w:r>
                            <w:r w:rsidR="00592740">
                              <w:rPr>
                                <w:rStyle w:val="tlid-translation"/>
                                <w:b/>
                                <w:bCs/>
                                <w:color w:val="000000" w:themeColor="text1"/>
                                <w:sz w:val="28"/>
                                <w:szCs w:val="28"/>
                                <w:lang w:val="en"/>
                              </w:rPr>
                              <w:t>F</w:t>
                            </w:r>
                            <w:r w:rsidRPr="004D7139">
                              <w:rPr>
                                <w:rStyle w:val="tlid-translation"/>
                                <w:b/>
                                <w:bCs/>
                                <w:color w:val="000000" w:themeColor="text1"/>
                                <w:sz w:val="28"/>
                                <w:szCs w:val="28"/>
                                <w:lang w:val="en"/>
                              </w:rPr>
                              <w:t>ruits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7B1AA1" id="Rectangle 1" o:spid="_x0000_s1026" style="position:absolute;margin-left:161.25pt;margin-top:22.4pt;width:162.75pt;height:26.6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" fillcolor="#70ad47 [3209]" stroked="f" strokeweight="1pt">
                <v:shadow on="t" color="black" opacity="20971f" offset="0,2.2pt"/>
                <v:textbox>
                  <w:txbxContent>
                    <w:p w14:paraId="33344567" w14:textId="1B32CC0C" w:rsidR="00FC11D4" w:rsidRPr="004D7139" w:rsidRDefault="00FC11D4" w:rsidP="00934A98">
                      <w:pPr>
                        <w:jc w:val="center"/>
                        <w:rPr>
                          <w:b/>
                          <w:bCs/>
                          <w:color w:val="000000" w:themeColor="text1"/>
                          <w:sz w:val="28"/>
                          <w:szCs w:val="28"/>
                        </w:rPr>
                      </w:pPr>
                      <w:r w:rsidRPr="004D7139">
                        <w:rPr>
                          <w:rStyle w:val="tlid-translation"/>
                          <w:b/>
                          <w:bCs/>
                          <w:color w:val="000000" w:themeColor="text1"/>
                          <w:sz w:val="28"/>
                          <w:szCs w:val="28"/>
                          <w:lang w:val="en"/>
                        </w:rPr>
                        <w:t xml:space="preserve"> </w:t>
                      </w:r>
                      <w:r w:rsidR="00592740">
                        <w:rPr>
                          <w:rStyle w:val="tlid-translation"/>
                          <w:b/>
                          <w:bCs/>
                          <w:color w:val="000000" w:themeColor="text1"/>
                          <w:sz w:val="28"/>
                          <w:szCs w:val="28"/>
                          <w:lang w:val="en"/>
                        </w:rPr>
                        <w:t>F</w:t>
                      </w:r>
                      <w:r w:rsidRPr="004D7139">
                        <w:rPr>
                          <w:rStyle w:val="tlid-translation"/>
                          <w:b/>
                          <w:bCs/>
                          <w:color w:val="000000" w:themeColor="text1"/>
                          <w:sz w:val="28"/>
                          <w:szCs w:val="28"/>
                          <w:lang w:val="en"/>
                        </w:rPr>
                        <w:t>ruits</w:t>
                      </w:r>
                    </w:p>
                  </w:txbxContent>
                </v:textbox>
                <w10:wrap anchorx="margin"/>
              </v:rect>
            </w:pict>
          </mc:Fallback>
        </mc:AlternateContent>
      </w:r>
    </w:p>
    <w:p w14:paraId="4F24D67D" w14:textId="7DA9C7FD" w:rsidR="00934A98" w:rsidRPr="0036215B" w:rsidRDefault="00934A98" w:rsidP="0036215B">
      <w:pPr>
        <w:spacing w:line="480" w:lineRule="auto"/>
        <w:rPr>
          <w:rStyle w:val="tlid-translation"/>
          <w:rFonts w:asciiTheme="majorBidi" w:hAnsiTheme="majorBidi" w:cstheme="majorBidi"/>
          <w:sz w:val="24"/>
          <w:szCs w:val="24"/>
          <w:lang w:val="en"/>
        </w:rPr>
      </w:pPr>
    </w:p>
    <w:p w14:paraId="26A5C3C4" w14:textId="644F16E0" w:rsidR="00934A98" w:rsidRPr="0036215B" w:rsidRDefault="00BF6BC9" w:rsidP="0036215B">
      <w:pPr>
        <w:spacing w:line="480" w:lineRule="auto"/>
        <w:rPr>
          <w:rFonts w:asciiTheme="majorBidi" w:hAnsiTheme="majorBidi" w:cstheme="majorBidi"/>
          <w:sz w:val="24"/>
          <w:szCs w:val="24"/>
          <w:lang w:bidi="ar-EG"/>
        </w:rPr>
      </w:pPr>
      <w:r w:rsidRPr="0036215B">
        <w:rPr>
          <w:rFonts w:asciiTheme="majorBidi" w:hAnsiTheme="majorBidi" w:cstheme="majorBidi"/>
          <w:noProof/>
          <w:sz w:val="24"/>
          <w:szCs w:val="24"/>
          <w:lang w:val="en-US"/>
        </w:rPr>
        <mc:AlternateContent>
          <mc:Choice Requires="wps">
            <w:drawing>
              <wp:anchor distT="0" distB="0" distL="114300" distR="114300" simplePos="0" relativeHeight="251674624" behindDoc="0" locked="0" layoutInCell="1" allowOverlap="1" wp14:anchorId="492D743A" wp14:editId="524518B7">
                <wp:simplePos x="0" y="0"/>
                <wp:positionH relativeFrom="margin">
                  <wp:posOffset>3033737</wp:posOffset>
                </wp:positionH>
                <wp:positionV relativeFrom="paragraph">
                  <wp:posOffset>166370</wp:posOffset>
                </wp:positionV>
                <wp:extent cx="156797" cy="307731"/>
                <wp:effectExtent l="57150" t="57150" r="320040" b="302260"/>
                <wp:wrapNone/>
                <wp:docPr id="9" name="Arrow: Down 9"/>
                <wp:cNvGraphicFramePr/>
                <a:graphic xmlns:a="http://schemas.openxmlformats.org/drawingml/2006/main">
                  <a:graphicData uri="http://schemas.microsoft.com/office/word/2010/wordprocessingShape">
                    <wps:wsp>
                      <wps:cNvSpPr/>
                      <wps:spPr>
                        <a:xfrm>
                          <a:off x="0" y="0"/>
                          <a:ext cx="156797" cy="307731"/>
                        </a:xfrm>
                        <a:prstGeom prst="downArrow">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E91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238.9pt;margin-top:13.1pt;width:12.35pt;height:24.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" adj="16097" fillcolor="#4472c4 [3204]" stroked="f" strokeweight="1pt">
                <v:shadow on="t" color="black" opacity="19660f" offset="4.49014mm,4.49014mm"/>
                <w10:wrap anchorx="margin"/>
              </v:shape>
            </w:pict>
          </mc:Fallback>
        </mc:AlternateContent>
      </w:r>
    </w:p>
    <w:p w14:paraId="1910676D" w14:textId="3E609217" w:rsidR="007C1934" w:rsidRPr="0036215B" w:rsidRDefault="00BF6BC9" w:rsidP="0036215B">
      <w:pPr>
        <w:spacing w:line="480" w:lineRule="auto"/>
        <w:rPr>
          <w:rFonts w:asciiTheme="majorBidi" w:hAnsiTheme="majorBidi" w:cstheme="majorBidi"/>
          <w:sz w:val="24"/>
          <w:szCs w:val="24"/>
          <w:lang w:bidi="ar-EG"/>
        </w:rPr>
      </w:pPr>
      <w:r w:rsidRPr="0036215B">
        <w:rPr>
          <w:rFonts w:asciiTheme="majorBidi" w:hAnsiTheme="majorBidi" w:cstheme="majorBidi"/>
          <w:noProof/>
          <w:sz w:val="24"/>
          <w:szCs w:val="24"/>
          <w:lang w:val="en-US"/>
        </w:rPr>
        <mc:AlternateContent>
          <mc:Choice Requires="wps">
            <w:drawing>
              <wp:anchor distT="0" distB="0" distL="114300" distR="114300" simplePos="0" relativeHeight="251661312" behindDoc="0" locked="0" layoutInCell="1" allowOverlap="1" wp14:anchorId="01349BA1" wp14:editId="1A6FB132">
                <wp:simplePos x="0" y="0"/>
                <wp:positionH relativeFrom="margin">
                  <wp:posOffset>2042013</wp:posOffset>
                </wp:positionH>
                <wp:positionV relativeFrom="paragraph">
                  <wp:posOffset>276958</wp:posOffset>
                </wp:positionV>
                <wp:extent cx="2066925" cy="483577"/>
                <wp:effectExtent l="76200" t="57150" r="85725" b="107315"/>
                <wp:wrapNone/>
                <wp:docPr id="2" name="Rectangle 2"/>
                <wp:cNvGraphicFramePr/>
                <a:graphic xmlns:a="http://schemas.openxmlformats.org/drawingml/2006/main">
                  <a:graphicData uri="http://schemas.microsoft.com/office/word/2010/wordprocessingShape">
                    <wps:wsp>
                      <wps:cNvSpPr/>
                      <wps:spPr>
                        <a:xfrm>
                          <a:off x="0" y="0"/>
                          <a:ext cx="2066925" cy="483577"/>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shade val="50000"/>
                          </a:schemeClr>
                        </a:lnRef>
                        <a:fillRef idx="1">
                          <a:schemeClr val="accent6"/>
                        </a:fillRef>
                        <a:effectRef idx="0">
                          <a:schemeClr val="accent6"/>
                        </a:effectRef>
                        <a:fontRef idx="minor">
                          <a:schemeClr val="lt1"/>
                        </a:fontRef>
                      </wps:style>
                      <wps:txbx>
                        <w:txbxContent>
                          <w:p w14:paraId="434C988A" w14:textId="3E5D8741" w:rsidR="00FC11D4" w:rsidRPr="004D7139" w:rsidRDefault="00FC11D4" w:rsidP="00F94AC8">
                            <w:pPr>
                              <w:jc w:val="center"/>
                              <w:rPr>
                                <w:b/>
                                <w:bCs/>
                                <w:color w:val="000000" w:themeColor="text1"/>
                                <w:sz w:val="24"/>
                                <w:szCs w:val="24"/>
                              </w:rPr>
                            </w:pPr>
                            <w:r w:rsidRPr="004D7139">
                              <w:rPr>
                                <w:rStyle w:val="tlid-translation"/>
                                <w:b/>
                                <w:bCs/>
                                <w:color w:val="000000" w:themeColor="text1"/>
                                <w:sz w:val="24"/>
                                <w:szCs w:val="24"/>
                                <w:lang w:val="en"/>
                              </w:rPr>
                              <w:t>Preparing and processing fruits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349BA1" id="Rectangle 2" o:spid="_x0000_s1027" style="position:absolute;margin-left:160.8pt;margin-top:21.8pt;width:162.75pt;height:38.1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" fillcolor="#70ad47 [3209]" stroked="f" strokeweight="1pt">
                <v:shadow on="t" color="black" opacity="20971f" offset="0,2.2pt"/>
                <v:textbox>
                  <w:txbxContent>
                    <w:p w14:paraId="434C988A" w14:textId="3E5D8741" w:rsidR="00FC11D4" w:rsidRPr="004D7139" w:rsidRDefault="00FC11D4" w:rsidP="00F94AC8">
                      <w:pPr>
                        <w:jc w:val="center"/>
                        <w:rPr>
                          <w:b/>
                          <w:bCs/>
                          <w:color w:val="000000" w:themeColor="text1"/>
                          <w:sz w:val="24"/>
                          <w:szCs w:val="24"/>
                        </w:rPr>
                      </w:pPr>
                      <w:r w:rsidRPr="004D7139">
                        <w:rPr>
                          <w:rStyle w:val="tlid-translation"/>
                          <w:b/>
                          <w:bCs/>
                          <w:color w:val="000000" w:themeColor="text1"/>
                          <w:sz w:val="24"/>
                          <w:szCs w:val="24"/>
                          <w:lang w:val="en"/>
                        </w:rPr>
                        <w:t>Preparing and processing fruits</w:t>
                      </w:r>
                    </w:p>
                  </w:txbxContent>
                </v:textbox>
                <w10:wrap anchorx="margin"/>
              </v:rect>
            </w:pict>
          </mc:Fallback>
        </mc:AlternateContent>
      </w:r>
    </w:p>
    <w:p w14:paraId="13BCCBC3" w14:textId="4BCE6AE5" w:rsidR="007C1934" w:rsidRPr="0036215B" w:rsidRDefault="007C1934" w:rsidP="0036215B">
      <w:pPr>
        <w:spacing w:line="480" w:lineRule="auto"/>
        <w:rPr>
          <w:rFonts w:asciiTheme="majorBidi" w:hAnsiTheme="majorBidi" w:cstheme="majorBidi"/>
          <w:sz w:val="24"/>
          <w:szCs w:val="24"/>
          <w:lang w:bidi="ar-EG"/>
        </w:rPr>
      </w:pPr>
    </w:p>
    <w:p w14:paraId="07DDBAF5" w14:textId="4A71B113" w:rsidR="007C1934" w:rsidRPr="0036215B" w:rsidRDefault="00217986" w:rsidP="0036215B">
      <w:pPr>
        <w:spacing w:line="480" w:lineRule="auto"/>
        <w:rPr>
          <w:rFonts w:asciiTheme="majorBidi" w:hAnsiTheme="majorBidi" w:cstheme="majorBidi"/>
          <w:sz w:val="24"/>
          <w:szCs w:val="24"/>
          <w:lang w:bidi="ar-EG"/>
        </w:rPr>
      </w:pPr>
      <w:r w:rsidRPr="0036215B">
        <w:rPr>
          <w:rFonts w:asciiTheme="majorBidi" w:hAnsiTheme="majorBidi" w:cstheme="majorBidi"/>
          <w:noProof/>
          <w:sz w:val="24"/>
          <w:szCs w:val="24"/>
          <w:lang w:val="en-US"/>
        </w:rPr>
        <mc:AlternateContent>
          <mc:Choice Requires="wps">
            <w:drawing>
              <wp:anchor distT="0" distB="0" distL="114300" distR="114300" simplePos="0" relativeHeight="251684864" behindDoc="0" locked="0" layoutInCell="1" allowOverlap="1" wp14:anchorId="4E129605" wp14:editId="0DDD664D">
                <wp:simplePos x="0" y="0"/>
                <wp:positionH relativeFrom="margin">
                  <wp:posOffset>3022942</wp:posOffset>
                </wp:positionH>
                <wp:positionV relativeFrom="paragraph">
                  <wp:posOffset>222885</wp:posOffset>
                </wp:positionV>
                <wp:extent cx="156797" cy="307731"/>
                <wp:effectExtent l="57150" t="57150" r="320040" b="302260"/>
                <wp:wrapNone/>
                <wp:docPr id="14" name="Arrow: Down 14"/>
                <wp:cNvGraphicFramePr/>
                <a:graphic xmlns:a="http://schemas.openxmlformats.org/drawingml/2006/main">
                  <a:graphicData uri="http://schemas.microsoft.com/office/word/2010/wordprocessingShape">
                    <wps:wsp>
                      <wps:cNvSpPr/>
                      <wps:spPr>
                        <a:xfrm>
                          <a:off x="0" y="0"/>
                          <a:ext cx="156797" cy="307731"/>
                        </a:xfrm>
                        <a:prstGeom prst="downArrow">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60E0" id="Arrow: Down 14" o:spid="_x0000_s1026" type="#_x0000_t67" style="position:absolute;margin-left:238.05pt;margin-top:17.55pt;width:12.35pt;height:24.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" adj="16097" fillcolor="#4472c4 [3204]" stroked="f" strokeweight="1pt">
                <v:shadow on="t" color="black" opacity="19660f" offset="4.49014mm,4.49014mm"/>
                <w10:wrap anchorx="margin"/>
              </v:shape>
            </w:pict>
          </mc:Fallback>
        </mc:AlternateContent>
      </w:r>
    </w:p>
    <w:p w14:paraId="7563416F" w14:textId="255ABACF" w:rsidR="007C1934" w:rsidRPr="0036215B" w:rsidRDefault="004D7139" w:rsidP="0036215B">
      <w:pPr>
        <w:spacing w:line="480" w:lineRule="auto"/>
        <w:rPr>
          <w:rFonts w:asciiTheme="majorBidi" w:hAnsiTheme="majorBidi" w:cstheme="majorBidi"/>
          <w:sz w:val="24"/>
          <w:szCs w:val="24"/>
          <w:lang w:bidi="ar-EG"/>
        </w:rPr>
      </w:pPr>
      <w:r w:rsidRPr="0036215B">
        <w:rPr>
          <w:rFonts w:asciiTheme="majorBidi" w:hAnsiTheme="majorBidi" w:cstheme="majorBidi"/>
          <w:noProof/>
          <w:sz w:val="24"/>
          <w:szCs w:val="24"/>
          <w:lang w:val="en-US"/>
        </w:rPr>
        <mc:AlternateContent>
          <mc:Choice Requires="wps">
            <w:drawing>
              <wp:anchor distT="0" distB="0" distL="114300" distR="114300" simplePos="0" relativeHeight="251673600" behindDoc="0" locked="0" layoutInCell="1" allowOverlap="1" wp14:anchorId="6B307BF0" wp14:editId="11366EDD">
                <wp:simplePos x="0" y="0"/>
                <wp:positionH relativeFrom="margin">
                  <wp:posOffset>2044554</wp:posOffset>
                </wp:positionH>
                <wp:positionV relativeFrom="paragraph">
                  <wp:posOffset>268703</wp:posOffset>
                </wp:positionV>
                <wp:extent cx="2066925" cy="444012"/>
                <wp:effectExtent l="76200" t="57150" r="85725" b="108585"/>
                <wp:wrapNone/>
                <wp:docPr id="8" name="Rectangle 8"/>
                <wp:cNvGraphicFramePr/>
                <a:graphic xmlns:a="http://schemas.openxmlformats.org/drawingml/2006/main">
                  <a:graphicData uri="http://schemas.microsoft.com/office/word/2010/wordprocessingShape">
                    <wps:wsp>
                      <wps:cNvSpPr/>
                      <wps:spPr>
                        <a:xfrm>
                          <a:off x="0" y="0"/>
                          <a:ext cx="2066925" cy="444012"/>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shade val="50000"/>
                          </a:schemeClr>
                        </a:lnRef>
                        <a:fillRef idx="1">
                          <a:schemeClr val="accent6"/>
                        </a:fillRef>
                        <a:effectRef idx="0">
                          <a:schemeClr val="accent6"/>
                        </a:effectRef>
                        <a:fontRef idx="minor">
                          <a:schemeClr val="lt1"/>
                        </a:fontRef>
                      </wps:style>
                      <wps:txbx>
                        <w:txbxContent>
                          <w:p w14:paraId="4EC41800" w14:textId="5DD66A1A" w:rsidR="00FC11D4" w:rsidRPr="004D7139" w:rsidRDefault="00FC11D4" w:rsidP="00F94AC8">
                            <w:pPr>
                              <w:jc w:val="center"/>
                              <w:rPr>
                                <w:b/>
                                <w:bCs/>
                                <w:color w:val="000000" w:themeColor="text1"/>
                              </w:rPr>
                            </w:pPr>
                            <w:r w:rsidRPr="004D7139">
                              <w:rPr>
                                <w:rStyle w:val="tlid-translation"/>
                                <w:b/>
                                <w:bCs/>
                                <w:color w:val="000000" w:themeColor="text1"/>
                                <w:lang w:val="en"/>
                              </w:rPr>
                              <w:t>Wash and sort the fruit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307BF0" id="Rectangle 8" o:spid="_x0000_s1028" style="position:absolute;margin-left:161pt;margin-top:21.15pt;width:162.75pt;height:34.9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" fillcolor="#70ad47 [3209]" stroked="f" strokeweight="1pt">
                <v:shadow on="t" color="black" opacity="20971f" offset="0,2.2pt"/>
                <v:textbox>
                  <w:txbxContent>
                    <w:p w14:paraId="4EC41800" w14:textId="5DD66A1A" w:rsidR="00FC11D4" w:rsidRPr="004D7139" w:rsidRDefault="00FC11D4" w:rsidP="00F94AC8">
                      <w:pPr>
                        <w:jc w:val="center"/>
                        <w:rPr>
                          <w:b/>
                          <w:bCs/>
                          <w:color w:val="000000" w:themeColor="text1"/>
                        </w:rPr>
                      </w:pPr>
                      <w:r w:rsidRPr="004D7139">
                        <w:rPr>
                          <w:rStyle w:val="tlid-translation"/>
                          <w:b/>
                          <w:bCs/>
                          <w:color w:val="000000" w:themeColor="text1"/>
                          <w:lang w:val="en"/>
                        </w:rPr>
                        <w:t>Wash and sort the fruit</w:t>
                      </w:r>
                    </w:p>
                  </w:txbxContent>
                </v:textbox>
                <w10:wrap anchorx="margin"/>
              </v:rect>
            </w:pict>
          </mc:Fallback>
        </mc:AlternateContent>
      </w:r>
    </w:p>
    <w:p w14:paraId="48F9311A" w14:textId="2576843A" w:rsidR="007C1934" w:rsidRPr="0036215B" w:rsidRDefault="007C1934" w:rsidP="0036215B">
      <w:pPr>
        <w:spacing w:line="480" w:lineRule="auto"/>
        <w:rPr>
          <w:rFonts w:asciiTheme="majorBidi" w:hAnsiTheme="majorBidi" w:cstheme="majorBidi"/>
          <w:sz w:val="24"/>
          <w:szCs w:val="24"/>
          <w:lang w:bidi="ar-EG"/>
        </w:rPr>
      </w:pPr>
    </w:p>
    <w:p w14:paraId="402220C7" w14:textId="5DDD7C86" w:rsidR="007C1934" w:rsidRPr="0036215B" w:rsidRDefault="00217986" w:rsidP="0036215B">
      <w:pPr>
        <w:spacing w:line="480" w:lineRule="auto"/>
        <w:rPr>
          <w:rFonts w:asciiTheme="majorBidi" w:hAnsiTheme="majorBidi" w:cstheme="majorBidi"/>
          <w:sz w:val="24"/>
          <w:szCs w:val="24"/>
          <w:lang w:bidi="ar-EG"/>
        </w:rPr>
      </w:pPr>
      <w:r w:rsidRPr="0036215B">
        <w:rPr>
          <w:rFonts w:asciiTheme="majorBidi" w:hAnsiTheme="majorBidi" w:cstheme="majorBidi"/>
          <w:noProof/>
          <w:sz w:val="24"/>
          <w:szCs w:val="24"/>
          <w:lang w:val="en-US"/>
        </w:rPr>
        <mc:AlternateContent>
          <mc:Choice Requires="wps">
            <w:drawing>
              <wp:anchor distT="0" distB="0" distL="114300" distR="114300" simplePos="0" relativeHeight="251682816" behindDoc="0" locked="0" layoutInCell="1" allowOverlap="1" wp14:anchorId="0B5D9923" wp14:editId="59F6FBB4">
                <wp:simplePos x="0" y="0"/>
                <wp:positionH relativeFrom="margin">
                  <wp:posOffset>3044287</wp:posOffset>
                </wp:positionH>
                <wp:positionV relativeFrom="paragraph">
                  <wp:posOffset>244377</wp:posOffset>
                </wp:positionV>
                <wp:extent cx="156797" cy="307731"/>
                <wp:effectExtent l="57150" t="57150" r="320040" b="302260"/>
                <wp:wrapNone/>
                <wp:docPr id="13" name="Arrow: Down 13"/>
                <wp:cNvGraphicFramePr/>
                <a:graphic xmlns:a="http://schemas.openxmlformats.org/drawingml/2006/main">
                  <a:graphicData uri="http://schemas.microsoft.com/office/word/2010/wordprocessingShape">
                    <wps:wsp>
                      <wps:cNvSpPr/>
                      <wps:spPr>
                        <a:xfrm>
                          <a:off x="0" y="0"/>
                          <a:ext cx="156797" cy="307731"/>
                        </a:xfrm>
                        <a:prstGeom prst="downArrow">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2E0EF" id="Arrow: Down 13" o:spid="_x0000_s1026" type="#_x0000_t67" style="position:absolute;margin-left:239.7pt;margin-top:19.25pt;width:12.35pt;height:2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" adj="16097" fillcolor="#4472c4 [3204]" stroked="f" strokeweight="1pt">
                <v:shadow on="t" color="black" opacity="19660f" offset="4.49014mm,4.49014mm"/>
                <w10:wrap anchorx="margin"/>
              </v:shape>
            </w:pict>
          </mc:Fallback>
        </mc:AlternateContent>
      </w:r>
    </w:p>
    <w:p w14:paraId="3C4EBCF9" w14:textId="55FD1E73" w:rsidR="007C1934" w:rsidRPr="0036215B" w:rsidRDefault="007C1934" w:rsidP="0036215B">
      <w:pPr>
        <w:spacing w:line="480" w:lineRule="auto"/>
        <w:rPr>
          <w:rFonts w:asciiTheme="majorBidi" w:hAnsiTheme="majorBidi" w:cstheme="majorBidi"/>
          <w:sz w:val="24"/>
          <w:szCs w:val="24"/>
          <w:lang w:bidi="ar-EG"/>
        </w:rPr>
      </w:pPr>
    </w:p>
    <w:p w14:paraId="2A1D3676" w14:textId="4D6AB965" w:rsidR="007C1934" w:rsidRPr="0036215B" w:rsidRDefault="004D7139" w:rsidP="0036215B">
      <w:pPr>
        <w:spacing w:line="480" w:lineRule="auto"/>
        <w:rPr>
          <w:rFonts w:asciiTheme="majorBidi" w:hAnsiTheme="majorBidi" w:cstheme="majorBidi"/>
          <w:sz w:val="24"/>
          <w:szCs w:val="24"/>
          <w:lang w:bidi="ar-EG"/>
        </w:rPr>
      </w:pPr>
      <w:r w:rsidRPr="0036215B">
        <w:rPr>
          <w:rFonts w:asciiTheme="majorBidi" w:hAnsiTheme="majorBidi" w:cstheme="majorBidi"/>
          <w:noProof/>
          <w:sz w:val="24"/>
          <w:szCs w:val="24"/>
          <w:lang w:val="en-US"/>
        </w:rPr>
        <mc:AlternateContent>
          <mc:Choice Requires="wps">
            <w:drawing>
              <wp:anchor distT="0" distB="0" distL="114300" distR="114300" simplePos="0" relativeHeight="251671552" behindDoc="0" locked="0" layoutInCell="1" allowOverlap="1" wp14:anchorId="1CF5159D" wp14:editId="384486DC">
                <wp:simplePos x="0" y="0"/>
                <wp:positionH relativeFrom="column">
                  <wp:posOffset>2053883</wp:posOffset>
                </wp:positionH>
                <wp:positionV relativeFrom="paragraph">
                  <wp:posOffset>58224</wp:posOffset>
                </wp:positionV>
                <wp:extent cx="2066925" cy="347297"/>
                <wp:effectExtent l="76200" t="57150" r="85725" b="110490"/>
                <wp:wrapNone/>
                <wp:docPr id="7" name="Rectangle 7"/>
                <wp:cNvGraphicFramePr/>
                <a:graphic xmlns:a="http://schemas.openxmlformats.org/drawingml/2006/main">
                  <a:graphicData uri="http://schemas.microsoft.com/office/word/2010/wordprocessingShape">
                    <wps:wsp>
                      <wps:cNvSpPr/>
                      <wps:spPr>
                        <a:xfrm>
                          <a:off x="0" y="0"/>
                          <a:ext cx="2066925" cy="347297"/>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shade val="50000"/>
                          </a:schemeClr>
                        </a:lnRef>
                        <a:fillRef idx="1">
                          <a:schemeClr val="accent6"/>
                        </a:fillRef>
                        <a:effectRef idx="0">
                          <a:schemeClr val="accent6"/>
                        </a:effectRef>
                        <a:fontRef idx="minor">
                          <a:schemeClr val="lt1"/>
                        </a:fontRef>
                      </wps:style>
                      <wps:txbx>
                        <w:txbxContent>
                          <w:p w14:paraId="1680A0D2" w14:textId="0C6D1095" w:rsidR="00FC11D4" w:rsidRPr="004D7139" w:rsidRDefault="00FC11D4" w:rsidP="00F94AC8">
                            <w:pPr>
                              <w:jc w:val="center"/>
                              <w:rPr>
                                <w:b/>
                                <w:bCs/>
                                <w:color w:val="000000" w:themeColor="text1"/>
                                <w:sz w:val="24"/>
                                <w:szCs w:val="24"/>
                              </w:rPr>
                            </w:pPr>
                            <w:r w:rsidRPr="004D7139">
                              <w:rPr>
                                <w:rStyle w:val="tlid-translation"/>
                                <w:b/>
                                <w:bCs/>
                                <w:color w:val="000000" w:themeColor="text1"/>
                                <w:sz w:val="24"/>
                                <w:szCs w:val="24"/>
                                <w:lang w:val="en"/>
                              </w:rPr>
                              <w:t>Add sugar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5159D" id="Rectangle 7" o:spid="_x0000_s1029" style="position:absolute;margin-left:161.7pt;margin-top:4.6pt;width:162.75pt;height:2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" fillcolor="#70ad47 [3209]" stroked="f" strokeweight="1pt">
                <v:shadow on="t" color="black" opacity="20971f" offset="0,2.2pt"/>
                <v:textbox>
                  <w:txbxContent>
                    <w:p w14:paraId="1680A0D2" w14:textId="0C6D1095" w:rsidR="00FC11D4" w:rsidRPr="004D7139" w:rsidRDefault="00FC11D4" w:rsidP="00F94AC8">
                      <w:pPr>
                        <w:jc w:val="center"/>
                        <w:rPr>
                          <w:b/>
                          <w:bCs/>
                          <w:color w:val="000000" w:themeColor="text1"/>
                          <w:sz w:val="24"/>
                          <w:szCs w:val="24"/>
                        </w:rPr>
                      </w:pPr>
                      <w:r w:rsidRPr="004D7139">
                        <w:rPr>
                          <w:rStyle w:val="tlid-translation"/>
                          <w:b/>
                          <w:bCs/>
                          <w:color w:val="000000" w:themeColor="text1"/>
                          <w:sz w:val="24"/>
                          <w:szCs w:val="24"/>
                          <w:lang w:val="en"/>
                        </w:rPr>
                        <w:t>Add sugar</w:t>
                      </w:r>
                    </w:p>
                  </w:txbxContent>
                </v:textbox>
              </v:rect>
            </w:pict>
          </mc:Fallback>
        </mc:AlternateContent>
      </w:r>
    </w:p>
    <w:p w14:paraId="64ADB3EE" w14:textId="72BD10C9" w:rsidR="007C1934" w:rsidRPr="0036215B" w:rsidRDefault="00217986" w:rsidP="0036215B">
      <w:pPr>
        <w:spacing w:line="480" w:lineRule="auto"/>
        <w:rPr>
          <w:rFonts w:asciiTheme="majorBidi" w:hAnsiTheme="majorBidi" w:cstheme="majorBidi"/>
          <w:sz w:val="24"/>
          <w:szCs w:val="24"/>
          <w:lang w:bidi="ar-EG"/>
        </w:rPr>
      </w:pPr>
      <w:r w:rsidRPr="0036215B">
        <w:rPr>
          <w:rFonts w:asciiTheme="majorBidi" w:hAnsiTheme="majorBidi" w:cstheme="majorBidi"/>
          <w:noProof/>
          <w:sz w:val="24"/>
          <w:szCs w:val="24"/>
          <w:lang w:val="en-US"/>
        </w:rPr>
        <mc:AlternateContent>
          <mc:Choice Requires="wps">
            <w:drawing>
              <wp:anchor distT="0" distB="0" distL="114300" distR="114300" simplePos="0" relativeHeight="251680768" behindDoc="0" locked="0" layoutInCell="1" allowOverlap="1" wp14:anchorId="2F11C76C" wp14:editId="587AD2AE">
                <wp:simplePos x="0" y="0"/>
                <wp:positionH relativeFrom="margin">
                  <wp:posOffset>3031099</wp:posOffset>
                </wp:positionH>
                <wp:positionV relativeFrom="paragraph">
                  <wp:posOffset>187960</wp:posOffset>
                </wp:positionV>
                <wp:extent cx="156797" cy="307731"/>
                <wp:effectExtent l="57150" t="57150" r="320040" b="302260"/>
                <wp:wrapNone/>
                <wp:docPr id="12" name="Arrow: Down 12"/>
                <wp:cNvGraphicFramePr/>
                <a:graphic xmlns:a="http://schemas.openxmlformats.org/drawingml/2006/main">
                  <a:graphicData uri="http://schemas.microsoft.com/office/word/2010/wordprocessingShape">
                    <wps:wsp>
                      <wps:cNvSpPr/>
                      <wps:spPr>
                        <a:xfrm>
                          <a:off x="0" y="0"/>
                          <a:ext cx="156797" cy="307731"/>
                        </a:xfrm>
                        <a:prstGeom prst="downArrow">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7DDB" id="Arrow: Down 12" o:spid="_x0000_s1026" type="#_x0000_t67" style="position:absolute;margin-left:238.65pt;margin-top:14.8pt;width:12.35pt;height:24.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" adj="16097" fillcolor="#4472c4 [3204]" stroked="f" strokeweight="1pt">
                <v:shadow on="t" color="black" opacity="19660f" offset="4.49014mm,4.49014mm"/>
                <w10:wrap anchorx="margin"/>
              </v:shape>
            </w:pict>
          </mc:Fallback>
        </mc:AlternateContent>
      </w:r>
    </w:p>
    <w:p w14:paraId="094E32D1" w14:textId="2B0BBCB9" w:rsidR="007C1934" w:rsidRPr="0036215B" w:rsidRDefault="004D7139" w:rsidP="0036215B">
      <w:pPr>
        <w:spacing w:line="480" w:lineRule="auto"/>
        <w:rPr>
          <w:rFonts w:asciiTheme="majorBidi" w:hAnsiTheme="majorBidi" w:cstheme="majorBidi"/>
          <w:sz w:val="24"/>
          <w:szCs w:val="24"/>
          <w:lang w:bidi="ar-EG"/>
        </w:rPr>
      </w:pPr>
      <w:r w:rsidRPr="0036215B">
        <w:rPr>
          <w:rFonts w:asciiTheme="majorBidi" w:hAnsiTheme="majorBidi" w:cstheme="majorBidi"/>
          <w:noProof/>
          <w:sz w:val="24"/>
          <w:szCs w:val="24"/>
          <w:lang w:val="en-US"/>
        </w:rPr>
        <mc:AlternateContent>
          <mc:Choice Requires="wps">
            <w:drawing>
              <wp:anchor distT="0" distB="0" distL="114300" distR="114300" simplePos="0" relativeHeight="251669504" behindDoc="0" locked="0" layoutInCell="1" allowOverlap="1" wp14:anchorId="47B281EF" wp14:editId="35FD1F6C">
                <wp:simplePos x="0" y="0"/>
                <wp:positionH relativeFrom="column">
                  <wp:posOffset>2054469</wp:posOffset>
                </wp:positionH>
                <wp:positionV relativeFrom="paragraph">
                  <wp:posOffset>243058</wp:posOffset>
                </wp:positionV>
                <wp:extent cx="2066925" cy="408843"/>
                <wp:effectExtent l="76200" t="57150" r="85725" b="106045"/>
                <wp:wrapNone/>
                <wp:docPr id="6" name="Rectangle 6"/>
                <wp:cNvGraphicFramePr/>
                <a:graphic xmlns:a="http://schemas.openxmlformats.org/drawingml/2006/main">
                  <a:graphicData uri="http://schemas.microsoft.com/office/word/2010/wordprocessingShape">
                    <wps:wsp>
                      <wps:cNvSpPr/>
                      <wps:spPr>
                        <a:xfrm>
                          <a:off x="0" y="0"/>
                          <a:ext cx="2066925" cy="408843"/>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shade val="50000"/>
                          </a:schemeClr>
                        </a:lnRef>
                        <a:fillRef idx="1">
                          <a:schemeClr val="accent6"/>
                        </a:fillRef>
                        <a:effectRef idx="0">
                          <a:schemeClr val="accent6"/>
                        </a:effectRef>
                        <a:fontRef idx="minor">
                          <a:schemeClr val="lt1"/>
                        </a:fontRef>
                      </wps:style>
                      <wps:txbx>
                        <w:txbxContent>
                          <w:p w14:paraId="3D80FE6E" w14:textId="55227CEC" w:rsidR="00FC11D4" w:rsidRPr="004D7139" w:rsidRDefault="00FC11D4" w:rsidP="00F94AC8">
                            <w:pPr>
                              <w:jc w:val="center"/>
                              <w:rPr>
                                <w:b/>
                                <w:bCs/>
                                <w:color w:val="000000" w:themeColor="text1"/>
                                <w:sz w:val="24"/>
                                <w:szCs w:val="24"/>
                              </w:rPr>
                            </w:pPr>
                            <w:r w:rsidRPr="004D7139">
                              <w:rPr>
                                <w:rStyle w:val="tlid-translation"/>
                                <w:b/>
                                <w:bCs/>
                                <w:color w:val="000000" w:themeColor="text1"/>
                                <w:sz w:val="24"/>
                                <w:szCs w:val="24"/>
                                <w:lang w:val="en"/>
                              </w:rPr>
                              <w:t>Add the sour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B281EF" id="Rectangle 6" o:spid="_x0000_s1030" style="position:absolute;margin-left:161.75pt;margin-top:19.15pt;width:162.75pt;height:32.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" fillcolor="#70ad47 [3209]" stroked="f" strokeweight="1pt">
                <v:shadow on="t" color="black" opacity="20971f" offset="0,2.2pt"/>
                <v:textbox>
                  <w:txbxContent>
                    <w:p w14:paraId="3D80FE6E" w14:textId="55227CEC" w:rsidR="00FC11D4" w:rsidRPr="004D7139" w:rsidRDefault="00FC11D4" w:rsidP="00F94AC8">
                      <w:pPr>
                        <w:jc w:val="center"/>
                        <w:rPr>
                          <w:b/>
                          <w:bCs/>
                          <w:color w:val="000000" w:themeColor="text1"/>
                          <w:sz w:val="24"/>
                          <w:szCs w:val="24"/>
                        </w:rPr>
                      </w:pPr>
                      <w:r w:rsidRPr="004D7139">
                        <w:rPr>
                          <w:rStyle w:val="tlid-translation"/>
                          <w:b/>
                          <w:bCs/>
                          <w:color w:val="000000" w:themeColor="text1"/>
                          <w:sz w:val="24"/>
                          <w:szCs w:val="24"/>
                          <w:lang w:val="en"/>
                        </w:rPr>
                        <w:t>Add the sour</w:t>
                      </w:r>
                    </w:p>
                  </w:txbxContent>
                </v:textbox>
              </v:rect>
            </w:pict>
          </mc:Fallback>
        </mc:AlternateContent>
      </w:r>
    </w:p>
    <w:p w14:paraId="599D5A4C" w14:textId="710E037D" w:rsidR="007C1934" w:rsidRPr="0036215B" w:rsidRDefault="007C1934" w:rsidP="0036215B">
      <w:pPr>
        <w:spacing w:line="480" w:lineRule="auto"/>
        <w:rPr>
          <w:rFonts w:asciiTheme="majorBidi" w:hAnsiTheme="majorBidi" w:cstheme="majorBidi"/>
          <w:sz w:val="24"/>
          <w:szCs w:val="24"/>
          <w:lang w:bidi="ar-EG"/>
        </w:rPr>
      </w:pPr>
    </w:p>
    <w:p w14:paraId="3ACC96E1" w14:textId="2043C30A" w:rsidR="007C1934" w:rsidRPr="0036215B" w:rsidRDefault="00217986" w:rsidP="0036215B">
      <w:pPr>
        <w:spacing w:line="480" w:lineRule="auto"/>
        <w:rPr>
          <w:rFonts w:asciiTheme="majorBidi" w:hAnsiTheme="majorBidi" w:cstheme="majorBidi"/>
          <w:sz w:val="24"/>
          <w:szCs w:val="24"/>
          <w:lang w:bidi="ar-EG"/>
        </w:rPr>
      </w:pPr>
      <w:r w:rsidRPr="0036215B">
        <w:rPr>
          <w:rFonts w:asciiTheme="majorBidi" w:hAnsiTheme="majorBidi" w:cstheme="majorBidi"/>
          <w:noProof/>
          <w:sz w:val="24"/>
          <w:szCs w:val="24"/>
          <w:lang w:val="en-US"/>
        </w:rPr>
        <mc:AlternateContent>
          <mc:Choice Requires="wps">
            <w:drawing>
              <wp:anchor distT="0" distB="0" distL="114300" distR="114300" simplePos="0" relativeHeight="251678720" behindDoc="0" locked="0" layoutInCell="1" allowOverlap="1" wp14:anchorId="72258132" wp14:editId="4DBC6AD3">
                <wp:simplePos x="0" y="0"/>
                <wp:positionH relativeFrom="margin">
                  <wp:posOffset>3035300</wp:posOffset>
                </wp:positionH>
                <wp:positionV relativeFrom="paragraph">
                  <wp:posOffset>149323</wp:posOffset>
                </wp:positionV>
                <wp:extent cx="156797" cy="307731"/>
                <wp:effectExtent l="57150" t="57150" r="320040" b="302260"/>
                <wp:wrapNone/>
                <wp:docPr id="11" name="Arrow: Down 11"/>
                <wp:cNvGraphicFramePr/>
                <a:graphic xmlns:a="http://schemas.openxmlformats.org/drawingml/2006/main">
                  <a:graphicData uri="http://schemas.microsoft.com/office/word/2010/wordprocessingShape">
                    <wps:wsp>
                      <wps:cNvSpPr/>
                      <wps:spPr>
                        <a:xfrm>
                          <a:off x="0" y="0"/>
                          <a:ext cx="156797" cy="307731"/>
                        </a:xfrm>
                        <a:prstGeom prst="downArrow">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4FFEC" id="Arrow: Down 11" o:spid="_x0000_s1026" type="#_x0000_t67" style="position:absolute;margin-left:239pt;margin-top:11.75pt;width:12.35pt;height:2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" adj="16097" fillcolor="#4472c4 [3204]" stroked="f" strokeweight="1pt">
                <v:shadow on="t" color="black" opacity="19660f" offset="4.49014mm,4.49014mm"/>
                <w10:wrap anchorx="margin"/>
              </v:shape>
            </w:pict>
          </mc:Fallback>
        </mc:AlternateContent>
      </w:r>
    </w:p>
    <w:p w14:paraId="042CEFDB" w14:textId="4E074812" w:rsidR="007C1934" w:rsidRPr="0036215B" w:rsidRDefault="004D7139" w:rsidP="0036215B">
      <w:pPr>
        <w:spacing w:line="480" w:lineRule="auto"/>
        <w:rPr>
          <w:rFonts w:asciiTheme="majorBidi" w:hAnsiTheme="majorBidi" w:cstheme="majorBidi"/>
          <w:sz w:val="24"/>
          <w:szCs w:val="24"/>
          <w:lang w:bidi="ar-EG"/>
        </w:rPr>
      </w:pPr>
      <w:r w:rsidRPr="0036215B">
        <w:rPr>
          <w:rFonts w:asciiTheme="majorBidi" w:hAnsiTheme="majorBidi" w:cstheme="majorBidi"/>
          <w:noProof/>
          <w:sz w:val="24"/>
          <w:szCs w:val="24"/>
          <w:lang w:val="en-US"/>
        </w:rPr>
        <mc:AlternateContent>
          <mc:Choice Requires="wps">
            <w:drawing>
              <wp:anchor distT="0" distB="0" distL="114300" distR="114300" simplePos="0" relativeHeight="251667456" behindDoc="0" locked="0" layoutInCell="1" allowOverlap="1" wp14:anchorId="7DE08BF1" wp14:editId="1B31F5DC">
                <wp:simplePos x="0" y="0"/>
                <wp:positionH relativeFrom="column">
                  <wp:posOffset>2098431</wp:posOffset>
                </wp:positionH>
                <wp:positionV relativeFrom="paragraph">
                  <wp:posOffset>212920</wp:posOffset>
                </wp:positionV>
                <wp:extent cx="2066925" cy="417635"/>
                <wp:effectExtent l="76200" t="57150" r="85725" b="116205"/>
                <wp:wrapNone/>
                <wp:docPr id="5" name="Rectangle 5"/>
                <wp:cNvGraphicFramePr/>
                <a:graphic xmlns:a="http://schemas.openxmlformats.org/drawingml/2006/main">
                  <a:graphicData uri="http://schemas.microsoft.com/office/word/2010/wordprocessingShape">
                    <wps:wsp>
                      <wps:cNvSpPr/>
                      <wps:spPr>
                        <a:xfrm>
                          <a:off x="0" y="0"/>
                          <a:ext cx="2066925" cy="41763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shade val="50000"/>
                          </a:schemeClr>
                        </a:lnRef>
                        <a:fillRef idx="1">
                          <a:schemeClr val="accent6"/>
                        </a:fillRef>
                        <a:effectRef idx="0">
                          <a:schemeClr val="accent6"/>
                        </a:effectRef>
                        <a:fontRef idx="minor">
                          <a:schemeClr val="lt1"/>
                        </a:fontRef>
                      </wps:style>
                      <wps:txbx>
                        <w:txbxContent>
                          <w:p w14:paraId="169C2140" w14:textId="642AE802" w:rsidR="00FC11D4" w:rsidRPr="00BF6BC9" w:rsidRDefault="00FC11D4" w:rsidP="00F94AC8">
                            <w:pPr>
                              <w:jc w:val="center"/>
                              <w:rPr>
                                <w:b/>
                                <w:bCs/>
                                <w:color w:val="000000" w:themeColor="text1"/>
                                <w:sz w:val="24"/>
                                <w:szCs w:val="24"/>
                              </w:rPr>
                            </w:pPr>
                            <w:r w:rsidRPr="00BF6BC9">
                              <w:rPr>
                                <w:rStyle w:val="tlid-translation"/>
                                <w:b/>
                                <w:bCs/>
                                <w:color w:val="000000" w:themeColor="text1"/>
                                <w:sz w:val="24"/>
                                <w:szCs w:val="24"/>
                                <w:lang w:val="en"/>
                              </w:rPr>
                              <w:t>Filter the drink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E08BF1" id="Rectangle 5" o:spid="_x0000_s1031" style="position:absolute;margin-left:165.25pt;margin-top:16.75pt;width:162.75pt;height:32.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" fillcolor="#70ad47 [3209]" stroked="f" strokeweight="1pt">
                <v:shadow on="t" color="black" opacity="20971f" offset="0,2.2pt"/>
                <v:textbox>
                  <w:txbxContent>
                    <w:p w14:paraId="169C2140" w14:textId="642AE802" w:rsidR="00FC11D4" w:rsidRPr="00BF6BC9" w:rsidRDefault="00FC11D4" w:rsidP="00F94AC8">
                      <w:pPr>
                        <w:jc w:val="center"/>
                        <w:rPr>
                          <w:b/>
                          <w:bCs/>
                          <w:color w:val="000000" w:themeColor="text1"/>
                          <w:sz w:val="24"/>
                          <w:szCs w:val="24"/>
                        </w:rPr>
                      </w:pPr>
                      <w:r w:rsidRPr="00BF6BC9">
                        <w:rPr>
                          <w:rStyle w:val="tlid-translation"/>
                          <w:b/>
                          <w:bCs/>
                          <w:color w:val="000000" w:themeColor="text1"/>
                          <w:sz w:val="24"/>
                          <w:szCs w:val="24"/>
                          <w:lang w:val="en"/>
                        </w:rPr>
                        <w:t>Filter the drink</w:t>
                      </w:r>
                    </w:p>
                  </w:txbxContent>
                </v:textbox>
              </v:rect>
            </w:pict>
          </mc:Fallback>
        </mc:AlternateContent>
      </w:r>
    </w:p>
    <w:p w14:paraId="00246D8D" w14:textId="026EA910" w:rsidR="007C1934" w:rsidRPr="0036215B" w:rsidRDefault="007C1934" w:rsidP="0036215B">
      <w:pPr>
        <w:spacing w:line="480" w:lineRule="auto"/>
        <w:rPr>
          <w:rFonts w:asciiTheme="majorBidi" w:hAnsiTheme="majorBidi" w:cstheme="majorBidi"/>
          <w:sz w:val="24"/>
          <w:szCs w:val="24"/>
          <w:lang w:bidi="ar-EG"/>
        </w:rPr>
      </w:pPr>
    </w:p>
    <w:p w14:paraId="4ED14B26" w14:textId="48E7B1D3" w:rsidR="007C1934" w:rsidRPr="0036215B" w:rsidRDefault="00217986" w:rsidP="0036215B">
      <w:pPr>
        <w:spacing w:line="480" w:lineRule="auto"/>
        <w:rPr>
          <w:rFonts w:asciiTheme="majorBidi" w:hAnsiTheme="majorBidi" w:cstheme="majorBidi"/>
          <w:sz w:val="24"/>
          <w:szCs w:val="24"/>
          <w:lang w:bidi="ar-EG"/>
        </w:rPr>
      </w:pPr>
      <w:r w:rsidRPr="0036215B">
        <w:rPr>
          <w:rFonts w:asciiTheme="majorBidi" w:hAnsiTheme="majorBidi" w:cstheme="majorBidi"/>
          <w:noProof/>
          <w:sz w:val="24"/>
          <w:szCs w:val="24"/>
          <w:lang w:val="en-US"/>
        </w:rPr>
        <mc:AlternateContent>
          <mc:Choice Requires="wps">
            <w:drawing>
              <wp:anchor distT="0" distB="0" distL="114300" distR="114300" simplePos="0" relativeHeight="251676672" behindDoc="0" locked="0" layoutInCell="1" allowOverlap="1" wp14:anchorId="2E47569B" wp14:editId="5EC9648A">
                <wp:simplePos x="0" y="0"/>
                <wp:positionH relativeFrom="margin">
                  <wp:posOffset>3042138</wp:posOffset>
                </wp:positionH>
                <wp:positionV relativeFrom="paragraph">
                  <wp:posOffset>185908</wp:posOffset>
                </wp:positionV>
                <wp:extent cx="156797" cy="307731"/>
                <wp:effectExtent l="57150" t="57150" r="320040" b="302260"/>
                <wp:wrapNone/>
                <wp:docPr id="10" name="Arrow: Down 10"/>
                <wp:cNvGraphicFramePr/>
                <a:graphic xmlns:a="http://schemas.openxmlformats.org/drawingml/2006/main">
                  <a:graphicData uri="http://schemas.microsoft.com/office/word/2010/wordprocessingShape">
                    <wps:wsp>
                      <wps:cNvSpPr/>
                      <wps:spPr>
                        <a:xfrm>
                          <a:off x="0" y="0"/>
                          <a:ext cx="156797" cy="307731"/>
                        </a:xfrm>
                        <a:prstGeom prst="downArrow">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C81DE" id="Arrow: Down 10" o:spid="_x0000_s1026" type="#_x0000_t67" style="position:absolute;margin-left:239.55pt;margin-top:14.65pt;width:12.35pt;height:24.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" adj="16097" fillcolor="#4472c4 [3204]" stroked="f" strokeweight="1pt">
                <v:shadow on="t" color="black" opacity="19660f" offset="4.49014mm,4.49014mm"/>
                <w10:wrap anchorx="margin"/>
              </v:shape>
            </w:pict>
          </mc:Fallback>
        </mc:AlternateContent>
      </w:r>
    </w:p>
    <w:p w14:paraId="1049D23B" w14:textId="1FB9A2CE" w:rsidR="007C1934" w:rsidRPr="0036215B" w:rsidRDefault="007C1934" w:rsidP="0036215B">
      <w:pPr>
        <w:spacing w:line="480" w:lineRule="auto"/>
        <w:rPr>
          <w:rFonts w:asciiTheme="majorBidi" w:hAnsiTheme="majorBidi" w:cstheme="majorBidi"/>
          <w:sz w:val="24"/>
          <w:szCs w:val="24"/>
          <w:lang w:bidi="ar-EG"/>
        </w:rPr>
      </w:pPr>
    </w:p>
    <w:p w14:paraId="201976CE" w14:textId="26404316" w:rsidR="007C1934" w:rsidRPr="0036215B" w:rsidRDefault="00BF6BC9" w:rsidP="0036215B">
      <w:pPr>
        <w:spacing w:line="480" w:lineRule="auto"/>
        <w:rPr>
          <w:rFonts w:asciiTheme="majorBidi" w:hAnsiTheme="majorBidi" w:cstheme="majorBidi"/>
          <w:sz w:val="24"/>
          <w:szCs w:val="24"/>
          <w:lang w:bidi="ar-EG"/>
        </w:rPr>
      </w:pPr>
      <w:r w:rsidRPr="0036215B">
        <w:rPr>
          <w:rFonts w:asciiTheme="majorBidi" w:hAnsiTheme="majorBidi" w:cstheme="majorBidi"/>
          <w:noProof/>
          <w:sz w:val="24"/>
          <w:szCs w:val="24"/>
          <w:lang w:val="en-US"/>
        </w:rPr>
        <mc:AlternateContent>
          <mc:Choice Requires="wps">
            <w:drawing>
              <wp:anchor distT="0" distB="0" distL="114300" distR="114300" simplePos="0" relativeHeight="251665408" behindDoc="0" locked="0" layoutInCell="1" allowOverlap="1" wp14:anchorId="5E6C701D" wp14:editId="0F27C459">
                <wp:simplePos x="0" y="0"/>
                <wp:positionH relativeFrom="column">
                  <wp:posOffset>2074985</wp:posOffset>
                </wp:positionH>
                <wp:positionV relativeFrom="paragraph">
                  <wp:posOffset>6937</wp:posOffset>
                </wp:positionV>
                <wp:extent cx="2066925" cy="3429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2066925" cy="3429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AFFDFA9" w14:textId="77777777" w:rsidR="00FC11D4" w:rsidRPr="00BF6BC9" w:rsidRDefault="00FC11D4" w:rsidP="00BF6BC9">
                            <w:pPr>
                              <w:spacing w:after="0" w:line="240" w:lineRule="auto"/>
                              <w:jc w:val="center"/>
                              <w:rPr>
                                <w:rFonts w:ascii="Times New Roman" w:eastAsia="Times New Roman" w:hAnsi="Times New Roman" w:cs="Times New Roman"/>
                                <w:b/>
                                <w:bCs/>
                                <w:color w:val="000000" w:themeColor="text1"/>
                                <w:sz w:val="28"/>
                                <w:szCs w:val="28"/>
                                <w:lang w:eastAsia="en-GB"/>
                              </w:rPr>
                            </w:pPr>
                            <w:r w:rsidRPr="00BF6BC9">
                              <w:rPr>
                                <w:rFonts w:ascii="Times New Roman" w:eastAsia="Times New Roman" w:hAnsi="Times New Roman" w:cs="Times New Roman"/>
                                <w:b/>
                                <w:bCs/>
                                <w:color w:val="000000" w:themeColor="text1"/>
                                <w:sz w:val="28"/>
                                <w:szCs w:val="28"/>
                                <w:lang w:val="en" w:eastAsia="en-GB"/>
                              </w:rPr>
                              <w:t>Encapsulation</w:t>
                            </w:r>
                          </w:p>
                          <w:p w14:paraId="4C5022BB" w14:textId="77777777" w:rsidR="00FC11D4" w:rsidRDefault="00FC11D4" w:rsidP="00F9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6C701D" id="Rectangle 4" o:spid="_x0000_s1032" style="position:absolute;margin-left:163.4pt;margin-top:.55pt;width:162.75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" fillcolor="#70ad47 [3209]" strokecolor="#375623 [1609]" strokeweight="1pt">
                <v:textbox>
                  <w:txbxContent>
                    <w:p w14:paraId="7AFFDFA9" w14:textId="77777777" w:rsidR="00FC11D4" w:rsidRPr="00BF6BC9" w:rsidRDefault="00FC11D4" w:rsidP="00BF6BC9">
                      <w:pPr>
                        <w:spacing w:after="0" w:line="240" w:lineRule="auto"/>
                        <w:jc w:val="center"/>
                        <w:rPr>
                          <w:rFonts w:ascii="Times New Roman" w:eastAsia="Times New Roman" w:hAnsi="Times New Roman" w:cs="Times New Roman"/>
                          <w:b/>
                          <w:bCs/>
                          <w:color w:val="000000" w:themeColor="text1"/>
                          <w:sz w:val="28"/>
                          <w:szCs w:val="28"/>
                          <w:lang w:eastAsia="en-GB"/>
                        </w:rPr>
                      </w:pPr>
                      <w:r w:rsidRPr="00BF6BC9">
                        <w:rPr>
                          <w:rFonts w:ascii="Times New Roman" w:eastAsia="Times New Roman" w:hAnsi="Times New Roman" w:cs="Times New Roman"/>
                          <w:b/>
                          <w:bCs/>
                          <w:color w:val="000000" w:themeColor="text1"/>
                          <w:sz w:val="28"/>
                          <w:szCs w:val="28"/>
                          <w:lang w:val="en" w:eastAsia="en-GB"/>
                        </w:rPr>
                        <w:t>Encapsulation</w:t>
                      </w:r>
                    </w:p>
                    <w:p w14:paraId="4C5022BB" w14:textId="77777777" w:rsidR="00FC11D4" w:rsidRDefault="00FC11D4" w:rsidP="00F94AC8">
                      <w:pPr>
                        <w:jc w:val="center"/>
                      </w:pPr>
                    </w:p>
                  </w:txbxContent>
                </v:textbox>
              </v:rect>
            </w:pict>
          </mc:Fallback>
        </mc:AlternateContent>
      </w:r>
    </w:p>
    <w:p w14:paraId="7E9FDD1B" w14:textId="0A5A624F" w:rsidR="007C1934" w:rsidRPr="0036215B" w:rsidRDefault="00217986" w:rsidP="0036215B">
      <w:pPr>
        <w:spacing w:line="480" w:lineRule="auto"/>
        <w:rPr>
          <w:rFonts w:asciiTheme="majorBidi" w:hAnsiTheme="majorBidi" w:cstheme="majorBidi"/>
          <w:sz w:val="24"/>
          <w:szCs w:val="24"/>
          <w:lang w:bidi="ar-EG"/>
        </w:rPr>
      </w:pPr>
      <w:r w:rsidRPr="0036215B">
        <w:rPr>
          <w:rFonts w:asciiTheme="majorBidi" w:hAnsiTheme="majorBidi" w:cstheme="majorBidi"/>
          <w:noProof/>
          <w:sz w:val="24"/>
          <w:szCs w:val="24"/>
          <w:lang w:val="en-US"/>
        </w:rPr>
        <mc:AlternateContent>
          <mc:Choice Requires="wps">
            <w:drawing>
              <wp:anchor distT="0" distB="0" distL="114300" distR="114300" simplePos="0" relativeHeight="251686912" behindDoc="0" locked="0" layoutInCell="1" allowOverlap="1" wp14:anchorId="710CC928" wp14:editId="0A05B845">
                <wp:simplePos x="0" y="0"/>
                <wp:positionH relativeFrom="margin">
                  <wp:posOffset>3042139</wp:posOffset>
                </wp:positionH>
                <wp:positionV relativeFrom="paragraph">
                  <wp:posOffset>219808</wp:posOffset>
                </wp:positionV>
                <wp:extent cx="156797" cy="307731"/>
                <wp:effectExtent l="57150" t="57150" r="320040" b="302260"/>
                <wp:wrapNone/>
                <wp:docPr id="15" name="Arrow: Down 15"/>
                <wp:cNvGraphicFramePr/>
                <a:graphic xmlns:a="http://schemas.openxmlformats.org/drawingml/2006/main">
                  <a:graphicData uri="http://schemas.microsoft.com/office/word/2010/wordprocessingShape">
                    <wps:wsp>
                      <wps:cNvSpPr/>
                      <wps:spPr>
                        <a:xfrm>
                          <a:off x="0" y="0"/>
                          <a:ext cx="156797" cy="307731"/>
                        </a:xfrm>
                        <a:prstGeom prst="downArrow">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192D1" id="Arrow: Down 15" o:spid="_x0000_s1026" type="#_x0000_t67" style="position:absolute;margin-left:239.55pt;margin-top:17.3pt;width:12.35pt;height:24.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" adj="16097" fillcolor="#4472c4 [3204]" stroked="f" strokeweight="1pt">
                <v:shadow on="t" color="black" opacity="19660f" offset="4.49014mm,4.49014mm"/>
                <w10:wrap anchorx="margin"/>
              </v:shape>
            </w:pict>
          </mc:Fallback>
        </mc:AlternateContent>
      </w:r>
    </w:p>
    <w:p w14:paraId="4D0A61F5" w14:textId="199D7759" w:rsidR="007C1934" w:rsidRPr="0036215B" w:rsidRDefault="00BF6BC9" w:rsidP="0036215B">
      <w:pPr>
        <w:spacing w:line="480" w:lineRule="auto"/>
        <w:rPr>
          <w:rFonts w:asciiTheme="majorBidi" w:hAnsiTheme="majorBidi" w:cstheme="majorBidi"/>
          <w:sz w:val="24"/>
          <w:szCs w:val="24"/>
          <w:lang w:bidi="ar-EG"/>
        </w:rPr>
      </w:pPr>
      <w:r w:rsidRPr="0036215B">
        <w:rPr>
          <w:rFonts w:asciiTheme="majorBidi" w:hAnsiTheme="majorBidi" w:cstheme="majorBidi"/>
          <w:noProof/>
          <w:sz w:val="24"/>
          <w:szCs w:val="24"/>
          <w:lang w:val="en-US"/>
        </w:rPr>
        <mc:AlternateContent>
          <mc:Choice Requires="wps">
            <w:drawing>
              <wp:anchor distT="0" distB="0" distL="114300" distR="114300" simplePos="0" relativeHeight="251663360" behindDoc="0" locked="0" layoutInCell="1" allowOverlap="1" wp14:anchorId="40DA71CF" wp14:editId="1C609C3F">
                <wp:simplePos x="0" y="0"/>
                <wp:positionH relativeFrom="column">
                  <wp:posOffset>2080846</wp:posOffset>
                </wp:positionH>
                <wp:positionV relativeFrom="paragraph">
                  <wp:posOffset>292687</wp:posOffset>
                </wp:positionV>
                <wp:extent cx="2066925" cy="382466"/>
                <wp:effectExtent l="76200" t="57150" r="85725" b="113030"/>
                <wp:wrapNone/>
                <wp:docPr id="3" name="Rectangle 3"/>
                <wp:cNvGraphicFramePr/>
                <a:graphic xmlns:a="http://schemas.openxmlformats.org/drawingml/2006/main">
                  <a:graphicData uri="http://schemas.microsoft.com/office/word/2010/wordprocessingShape">
                    <wps:wsp>
                      <wps:cNvSpPr/>
                      <wps:spPr>
                        <a:xfrm>
                          <a:off x="0" y="0"/>
                          <a:ext cx="2066925" cy="382466"/>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shade val="50000"/>
                          </a:schemeClr>
                        </a:lnRef>
                        <a:fillRef idx="1">
                          <a:schemeClr val="accent6"/>
                        </a:fillRef>
                        <a:effectRef idx="0">
                          <a:schemeClr val="accent6"/>
                        </a:effectRef>
                        <a:fontRef idx="minor">
                          <a:schemeClr val="lt1"/>
                        </a:fontRef>
                      </wps:style>
                      <wps:txbx>
                        <w:txbxContent>
                          <w:p w14:paraId="02FC67FE" w14:textId="1AAAEBB1" w:rsidR="00FC11D4" w:rsidRPr="00BF6BC9" w:rsidRDefault="00FC11D4" w:rsidP="00F94AC8">
                            <w:pPr>
                              <w:jc w:val="center"/>
                              <w:rPr>
                                <w:b/>
                                <w:bCs/>
                                <w:color w:val="000000" w:themeColor="text1"/>
                                <w:sz w:val="24"/>
                                <w:szCs w:val="24"/>
                                <w:lang w:bidi="ar-EG"/>
                              </w:rPr>
                            </w:pPr>
                            <w:r w:rsidRPr="00BF6BC9">
                              <w:rPr>
                                <w:b/>
                                <w:bCs/>
                                <w:color w:val="000000" w:themeColor="text1"/>
                                <w:sz w:val="24"/>
                                <w:szCs w:val="24"/>
                                <w:lang w:bidi="ar-EG"/>
                              </w:rPr>
                              <w:t>Sales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DA71CF" id="Rectangle 3" o:spid="_x0000_s1033" style="position:absolute;margin-left:163.85pt;margin-top:23.05pt;width:162.75pt;height:30.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" fillcolor="#70ad47 [3209]" stroked="f" strokeweight="1pt">
                <v:shadow on="t" color="black" opacity="20971f" offset="0,2.2pt"/>
                <v:textbox>
                  <w:txbxContent>
                    <w:p w14:paraId="02FC67FE" w14:textId="1AAAEBB1" w:rsidR="00FC11D4" w:rsidRPr="00BF6BC9" w:rsidRDefault="00FC11D4" w:rsidP="00F94AC8">
                      <w:pPr>
                        <w:jc w:val="center"/>
                        <w:rPr>
                          <w:b/>
                          <w:bCs/>
                          <w:color w:val="000000" w:themeColor="text1"/>
                          <w:sz w:val="24"/>
                          <w:szCs w:val="24"/>
                          <w:lang w:bidi="ar-EG"/>
                        </w:rPr>
                      </w:pPr>
                      <w:r w:rsidRPr="00BF6BC9">
                        <w:rPr>
                          <w:b/>
                          <w:bCs/>
                          <w:color w:val="000000" w:themeColor="text1"/>
                          <w:sz w:val="24"/>
                          <w:szCs w:val="24"/>
                          <w:lang w:bidi="ar-EG"/>
                        </w:rPr>
                        <w:t>Sales</w:t>
                      </w:r>
                    </w:p>
                  </w:txbxContent>
                </v:textbox>
              </v:rect>
            </w:pict>
          </mc:Fallback>
        </mc:AlternateContent>
      </w:r>
    </w:p>
    <w:p w14:paraId="3B908549" w14:textId="32560B2D" w:rsidR="007C1934" w:rsidRPr="0036215B" w:rsidRDefault="007C1934" w:rsidP="0036215B">
      <w:pPr>
        <w:spacing w:line="480" w:lineRule="auto"/>
        <w:rPr>
          <w:rFonts w:asciiTheme="majorBidi" w:hAnsiTheme="majorBidi" w:cstheme="majorBidi"/>
          <w:sz w:val="24"/>
          <w:szCs w:val="24"/>
          <w:lang w:bidi="ar-EG"/>
        </w:rPr>
      </w:pPr>
    </w:p>
    <w:p w14:paraId="29F78608" w14:textId="17DD9BBA" w:rsidR="007C1934" w:rsidRPr="0036215B" w:rsidRDefault="007C1934" w:rsidP="0036215B">
      <w:pPr>
        <w:spacing w:line="480" w:lineRule="auto"/>
        <w:jc w:val="center"/>
        <w:rPr>
          <w:rFonts w:asciiTheme="majorBidi" w:hAnsiTheme="majorBidi" w:cstheme="majorBidi"/>
          <w:sz w:val="24"/>
          <w:szCs w:val="24"/>
          <w:lang w:bidi="ar-EG"/>
        </w:rPr>
      </w:pPr>
    </w:p>
    <w:p w14:paraId="088EBACE" w14:textId="77777777" w:rsidR="00B271EF" w:rsidRPr="00B271EF" w:rsidRDefault="00B271EF" w:rsidP="00B271EF">
      <w:pPr>
        <w:spacing w:line="480" w:lineRule="auto"/>
        <w:rPr>
          <w:rStyle w:val="tlid-translation"/>
          <w:rFonts w:asciiTheme="majorBidi" w:hAnsiTheme="majorBidi" w:cstheme="majorBidi"/>
          <w:sz w:val="24"/>
          <w:szCs w:val="24"/>
          <w:lang w:val="en"/>
        </w:rPr>
      </w:pPr>
      <w:r w:rsidRPr="00B271EF">
        <w:rPr>
          <w:rStyle w:val="tlid-translation"/>
          <w:rFonts w:asciiTheme="majorBidi" w:hAnsiTheme="majorBidi" w:cstheme="majorBidi"/>
          <w:sz w:val="24"/>
          <w:szCs w:val="24"/>
          <w:lang w:val="en"/>
        </w:rPr>
        <w:t>The manufacturing phase will be in several stages. First, farmers and owners of farms will be contracted with long-term contracts to purchase fruit from them. Also, some types of fruit will be imported from abroad which do not grow in the country. Through the new machines we have purchased, you will squeeze fruits with some preservatives, then they will be packed, and here comes the role of the sales department.</w:t>
      </w:r>
    </w:p>
    <w:p w14:paraId="66A124C2" w14:textId="35B1DC4A" w:rsidR="00B271EF" w:rsidRPr="00B271EF" w:rsidRDefault="00B271EF" w:rsidP="00B271EF">
      <w:pPr>
        <w:spacing w:line="480" w:lineRule="auto"/>
        <w:rPr>
          <w:rStyle w:val="tlid-translation"/>
          <w:rFonts w:asciiTheme="majorBidi" w:hAnsiTheme="majorBidi" w:cstheme="majorBidi"/>
          <w:sz w:val="24"/>
          <w:szCs w:val="24"/>
          <w:lang w:val="en"/>
        </w:rPr>
      </w:pPr>
      <w:r w:rsidRPr="00B271EF">
        <w:rPr>
          <w:rStyle w:val="tlid-translation"/>
          <w:rFonts w:asciiTheme="majorBidi" w:hAnsiTheme="majorBidi" w:cstheme="majorBidi"/>
          <w:sz w:val="24"/>
          <w:szCs w:val="24"/>
          <w:lang w:val="en"/>
        </w:rPr>
        <w:t xml:space="preserve">Small and medium food processing projects are considered one of the best solutions to maintain agricultural production. Food industries include many projects on which the national economy depends, and in light of the political leadership support for many small and medium projects. The Central Bank for Finance initiative places such projects within projects with an extensive marketing spread in the local markets, and the state supports the export of produced products through the Industrial Modernization Agency of the Ministry of Industry and Internal Trade. These projects are essential to link with the excellent and extremist lands of the country by </w:t>
      </w:r>
      <w:r w:rsidRPr="00B271EF">
        <w:rPr>
          <w:rStyle w:val="tlid-translation"/>
          <w:rFonts w:asciiTheme="majorBidi" w:hAnsiTheme="majorBidi" w:cstheme="majorBidi"/>
          <w:sz w:val="24"/>
          <w:szCs w:val="24"/>
          <w:lang w:val="en"/>
        </w:rPr>
        <w:lastRenderedPageBreak/>
        <w:t>benefiting from the products so as not to cause damage to them due to the long distance between the places of production and the distribution points.</w:t>
      </w:r>
    </w:p>
    <w:p w14:paraId="4F0C21F5" w14:textId="77777777" w:rsidR="00B271EF" w:rsidRPr="00B271EF" w:rsidRDefault="00B271EF" w:rsidP="00B271EF">
      <w:pPr>
        <w:spacing w:line="480" w:lineRule="auto"/>
        <w:rPr>
          <w:rStyle w:val="tlid-translation"/>
          <w:rFonts w:asciiTheme="majorBidi" w:hAnsiTheme="majorBidi" w:cstheme="majorBidi"/>
          <w:sz w:val="24"/>
          <w:szCs w:val="24"/>
          <w:lang w:val="en"/>
        </w:rPr>
      </w:pPr>
      <w:r w:rsidRPr="00B271EF">
        <w:rPr>
          <w:rStyle w:val="tlid-translation"/>
          <w:rFonts w:asciiTheme="majorBidi" w:hAnsiTheme="majorBidi" w:cstheme="majorBidi"/>
          <w:sz w:val="24"/>
          <w:szCs w:val="24"/>
          <w:lang w:val="en"/>
        </w:rPr>
        <w:t xml:space="preserve"> The goal of establishing such projects</w:t>
      </w:r>
    </w:p>
    <w:p w14:paraId="1F7F9B08" w14:textId="77777777" w:rsidR="00B271EF" w:rsidRPr="00B271EF" w:rsidRDefault="00B271EF" w:rsidP="00B271EF">
      <w:pPr>
        <w:spacing w:line="480" w:lineRule="auto"/>
        <w:rPr>
          <w:rStyle w:val="tlid-translation"/>
          <w:rFonts w:asciiTheme="majorBidi" w:hAnsiTheme="majorBidi" w:cstheme="majorBidi"/>
          <w:sz w:val="24"/>
          <w:szCs w:val="24"/>
          <w:lang w:val="en"/>
        </w:rPr>
      </w:pPr>
      <w:r w:rsidRPr="00B271EF">
        <w:rPr>
          <w:rStyle w:val="tlid-translation"/>
          <w:rFonts w:asciiTheme="majorBidi" w:hAnsiTheme="majorBidi" w:cstheme="majorBidi"/>
          <w:sz w:val="24"/>
          <w:szCs w:val="24"/>
          <w:lang w:val="en"/>
        </w:rPr>
        <w:t xml:space="preserve"> Produce juices using simple and affordable technologies for young people with the use of quality and safety standards for the product to come out with a product free of any pollutants and of high quality and low costs to achieve good profitability for young and at the same time develop the local market</w:t>
      </w:r>
    </w:p>
    <w:p w14:paraId="7D6B5260" w14:textId="77777777" w:rsidR="00B271EF" w:rsidRPr="00B271EF" w:rsidRDefault="00B271EF" w:rsidP="00B271EF">
      <w:pPr>
        <w:spacing w:line="480" w:lineRule="auto"/>
        <w:rPr>
          <w:rStyle w:val="tlid-translation"/>
          <w:rFonts w:asciiTheme="majorBidi" w:hAnsiTheme="majorBidi" w:cstheme="majorBidi"/>
          <w:sz w:val="24"/>
          <w:szCs w:val="24"/>
          <w:lang w:val="en"/>
        </w:rPr>
      </w:pPr>
      <w:r w:rsidRPr="00B271EF">
        <w:rPr>
          <w:rStyle w:val="tlid-translation"/>
          <w:rFonts w:asciiTheme="majorBidi" w:hAnsiTheme="majorBidi" w:cstheme="majorBidi"/>
          <w:sz w:val="24"/>
          <w:szCs w:val="24"/>
          <w:lang w:val="en"/>
        </w:rPr>
        <w:t xml:space="preserve"> The importance of the project</w:t>
      </w:r>
    </w:p>
    <w:p w14:paraId="2CACF242" w14:textId="1944303A" w:rsidR="007C1934" w:rsidRPr="0036215B" w:rsidRDefault="00B271EF" w:rsidP="00B271EF">
      <w:pPr>
        <w:spacing w:line="480" w:lineRule="auto"/>
        <w:rPr>
          <w:rStyle w:val="tlid-translation"/>
          <w:rFonts w:asciiTheme="majorBidi" w:hAnsiTheme="majorBidi" w:cstheme="majorBidi"/>
          <w:sz w:val="24"/>
          <w:szCs w:val="24"/>
          <w:rtl/>
          <w:lang w:val="en"/>
        </w:rPr>
      </w:pPr>
      <w:r w:rsidRPr="00B271EF">
        <w:rPr>
          <w:rStyle w:val="tlid-translation"/>
          <w:rFonts w:asciiTheme="majorBidi" w:hAnsiTheme="majorBidi" w:cstheme="majorBidi"/>
          <w:sz w:val="24"/>
          <w:szCs w:val="24"/>
          <w:lang w:val="en"/>
        </w:rPr>
        <w:t xml:space="preserve"> Benefiting from agricultural raw materials, whether they are fruits or vegetables in the new agrarian regions, in producing products that have a large marketing segment and a long shelf life</w:t>
      </w:r>
      <w:r w:rsidR="007C1934" w:rsidRPr="0036215B">
        <w:rPr>
          <w:rStyle w:val="tlid-translation"/>
          <w:rFonts w:asciiTheme="majorBidi" w:hAnsiTheme="majorBidi" w:cstheme="majorBidi"/>
          <w:sz w:val="24"/>
          <w:szCs w:val="24"/>
          <w:lang w:val="en"/>
        </w:rPr>
        <w:t>.</w:t>
      </w:r>
    </w:p>
    <w:p w14:paraId="2E3038A7" w14:textId="0AFA3BF5" w:rsidR="00075125" w:rsidRPr="0036215B" w:rsidRDefault="00075125" w:rsidP="0036215B">
      <w:pPr>
        <w:spacing w:line="480" w:lineRule="auto"/>
        <w:rPr>
          <w:rStyle w:val="tlid-translation"/>
          <w:rFonts w:asciiTheme="majorBidi" w:hAnsiTheme="majorBidi" w:cstheme="majorBidi"/>
          <w:sz w:val="24"/>
          <w:szCs w:val="24"/>
          <w:rtl/>
          <w:lang w:val="en"/>
        </w:rPr>
      </w:pPr>
    </w:p>
    <w:p w14:paraId="141E0A23" w14:textId="5968B745" w:rsidR="00A40170" w:rsidRPr="0036215B" w:rsidRDefault="00A40170" w:rsidP="0036215B">
      <w:pPr>
        <w:pStyle w:val="Heading1"/>
        <w:spacing w:line="480" w:lineRule="auto"/>
        <w:rPr>
          <w:rStyle w:val="tlid-translation"/>
          <w:rFonts w:asciiTheme="majorBidi" w:hAnsiTheme="majorBidi"/>
          <w:sz w:val="24"/>
          <w:szCs w:val="24"/>
        </w:rPr>
      </w:pPr>
      <w:bookmarkStart w:id="8" w:name="_Toc42672115"/>
      <w:bookmarkStart w:id="9" w:name="_Toc106126869"/>
      <w:r w:rsidRPr="0036215B">
        <w:rPr>
          <w:rStyle w:val="tlid-translation"/>
          <w:rFonts w:asciiTheme="majorBidi" w:hAnsiTheme="majorBidi"/>
          <w:sz w:val="24"/>
          <w:szCs w:val="24"/>
        </w:rPr>
        <w:t>Target market</w:t>
      </w:r>
      <w:bookmarkEnd w:id="8"/>
      <w:bookmarkEnd w:id="9"/>
      <w:r w:rsidRPr="0036215B">
        <w:rPr>
          <w:rStyle w:val="tlid-translation"/>
          <w:rFonts w:asciiTheme="majorBidi" w:hAnsiTheme="majorBidi"/>
          <w:sz w:val="24"/>
          <w:szCs w:val="24"/>
        </w:rPr>
        <w:t xml:space="preserve"> </w:t>
      </w:r>
    </w:p>
    <w:p w14:paraId="09185201" w14:textId="128C386A" w:rsidR="00A40170" w:rsidRPr="0036215B" w:rsidRDefault="00B271EF" w:rsidP="0036215B">
      <w:pPr>
        <w:spacing w:line="480" w:lineRule="auto"/>
        <w:rPr>
          <w:rStyle w:val="tlid-translation"/>
          <w:rFonts w:asciiTheme="majorBidi" w:hAnsiTheme="majorBidi" w:cstheme="majorBidi"/>
          <w:sz w:val="24"/>
          <w:szCs w:val="24"/>
          <w:lang w:val="en"/>
        </w:rPr>
      </w:pPr>
      <w:r w:rsidRPr="00B271EF">
        <w:rPr>
          <w:rStyle w:val="tlid-translation"/>
          <w:rFonts w:asciiTheme="majorBidi" w:hAnsiTheme="majorBidi" w:cstheme="majorBidi"/>
          <w:sz w:val="24"/>
          <w:szCs w:val="24"/>
          <w:lang w:val="en"/>
        </w:rPr>
        <w:t>Many young people, children, and the elderly tend to buy different types of juice from the shops instead of soda. Many studies have proven it harmful to the body and cause many diseases. The buyers' shift from buying them came due to awareness campaigns issued by several doctors. In addition, it contains high nutritional values that are beneficial to the body and do no harm</w:t>
      </w:r>
      <w:r w:rsidR="00A40170" w:rsidRPr="0036215B">
        <w:rPr>
          <w:rStyle w:val="tlid-translation"/>
          <w:rFonts w:asciiTheme="majorBidi" w:hAnsiTheme="majorBidi" w:cstheme="majorBidi"/>
          <w:sz w:val="24"/>
          <w:szCs w:val="24"/>
          <w:lang w:val="en"/>
        </w:rPr>
        <w:t>.</w:t>
      </w:r>
    </w:p>
    <w:p w14:paraId="7E623D30" w14:textId="19D252ED" w:rsidR="00A40170" w:rsidRPr="0036215B" w:rsidRDefault="00A40170" w:rsidP="0036215B">
      <w:pPr>
        <w:spacing w:line="480" w:lineRule="auto"/>
        <w:rPr>
          <w:rStyle w:val="tlid-translation"/>
          <w:rFonts w:asciiTheme="majorBidi" w:hAnsiTheme="majorBidi" w:cstheme="majorBidi"/>
          <w:sz w:val="24"/>
          <w:szCs w:val="24"/>
          <w:lang w:val="en"/>
        </w:rPr>
      </w:pPr>
    </w:p>
    <w:p w14:paraId="34C40492" w14:textId="0225D32C" w:rsidR="00A40170" w:rsidRPr="0036215B" w:rsidRDefault="00FC5CDD" w:rsidP="0036215B">
      <w:pPr>
        <w:pStyle w:val="Heading1"/>
        <w:spacing w:line="480" w:lineRule="auto"/>
        <w:rPr>
          <w:rStyle w:val="tlid-translation"/>
          <w:rFonts w:asciiTheme="majorBidi" w:hAnsiTheme="majorBidi"/>
          <w:sz w:val="24"/>
          <w:szCs w:val="24"/>
        </w:rPr>
      </w:pPr>
      <w:bookmarkStart w:id="10" w:name="_Toc42672116"/>
      <w:bookmarkStart w:id="11" w:name="_Toc106126870"/>
      <w:r w:rsidRPr="0036215B">
        <w:rPr>
          <w:rStyle w:val="tlid-translation"/>
          <w:rFonts w:asciiTheme="majorBidi" w:hAnsiTheme="majorBidi"/>
          <w:sz w:val="24"/>
          <w:szCs w:val="24"/>
        </w:rPr>
        <w:t>Juice components</w:t>
      </w:r>
      <w:bookmarkEnd w:id="10"/>
      <w:bookmarkEnd w:id="11"/>
      <w:r w:rsidRPr="0036215B">
        <w:rPr>
          <w:rStyle w:val="tlid-translation"/>
          <w:rFonts w:asciiTheme="majorBidi" w:hAnsiTheme="majorBidi"/>
          <w:sz w:val="24"/>
          <w:szCs w:val="24"/>
        </w:rPr>
        <w:t xml:space="preserve"> </w:t>
      </w:r>
    </w:p>
    <w:p w14:paraId="0022FDA1" w14:textId="77777777" w:rsidR="007904AF" w:rsidRPr="0036215B" w:rsidRDefault="007904AF" w:rsidP="0036215B">
      <w:pPr>
        <w:spacing w:line="480" w:lineRule="auto"/>
        <w:rPr>
          <w:rFonts w:asciiTheme="majorBidi" w:hAnsiTheme="majorBidi" w:cstheme="majorBidi"/>
          <w:sz w:val="24"/>
          <w:szCs w:val="24"/>
        </w:rPr>
      </w:pPr>
    </w:p>
    <w:p w14:paraId="4109D2BA" w14:textId="6ACBEC34" w:rsidR="00195661" w:rsidRPr="0036215B" w:rsidRDefault="00FC5CDD" w:rsidP="0036215B">
      <w:pPr>
        <w:spacing w:line="480" w:lineRule="auto"/>
        <w:rPr>
          <w:rStyle w:val="tlid-translation"/>
          <w:rFonts w:asciiTheme="majorBidi" w:hAnsiTheme="majorBidi" w:cstheme="majorBidi"/>
          <w:sz w:val="24"/>
          <w:szCs w:val="24"/>
          <w:rtl/>
          <w:lang w:val="en"/>
        </w:rPr>
      </w:pPr>
      <w:r w:rsidRPr="0036215B">
        <w:rPr>
          <w:rStyle w:val="tlid-translation"/>
          <w:rFonts w:asciiTheme="majorBidi" w:hAnsiTheme="majorBidi" w:cstheme="majorBidi"/>
          <w:sz w:val="24"/>
          <w:szCs w:val="24"/>
          <w:lang w:val="en"/>
        </w:rPr>
        <w:t>The project raw materials are available from fresh fruits and sugar preservatives throughout the year and these materials consist of</w:t>
      </w:r>
      <w:r w:rsidRPr="0036215B">
        <w:rPr>
          <w:rFonts w:asciiTheme="majorBidi" w:hAnsiTheme="majorBidi" w:cstheme="majorBidi"/>
          <w:sz w:val="24"/>
          <w:szCs w:val="24"/>
          <w:lang w:val="en"/>
        </w:rPr>
        <w:br/>
      </w:r>
      <w:r w:rsidRPr="0036215B">
        <w:rPr>
          <w:rStyle w:val="tlid-translation"/>
          <w:rFonts w:asciiTheme="majorBidi" w:hAnsiTheme="majorBidi" w:cstheme="majorBidi"/>
          <w:sz w:val="24"/>
          <w:szCs w:val="24"/>
          <w:lang w:val="en"/>
        </w:rPr>
        <w:lastRenderedPageBreak/>
        <w:t xml:space="preserve">1- </w:t>
      </w:r>
      <w:r w:rsidRPr="0036215B">
        <w:rPr>
          <w:rStyle w:val="tlid-translation"/>
          <w:rFonts w:asciiTheme="majorBidi" w:hAnsiTheme="majorBidi" w:cstheme="majorBidi"/>
          <w:b/>
          <w:bCs/>
          <w:sz w:val="24"/>
          <w:szCs w:val="24"/>
          <w:lang w:val="en"/>
        </w:rPr>
        <w:t>Fresh fruits such</w:t>
      </w:r>
      <w:r w:rsidRPr="0036215B">
        <w:rPr>
          <w:rStyle w:val="tlid-translation"/>
          <w:rFonts w:asciiTheme="majorBidi" w:hAnsiTheme="majorBidi" w:cstheme="majorBidi"/>
          <w:sz w:val="24"/>
          <w:szCs w:val="24"/>
          <w:lang w:val="en"/>
        </w:rPr>
        <w:t xml:space="preserve"> </w:t>
      </w:r>
      <w:r w:rsidRPr="0036215B">
        <w:rPr>
          <w:rStyle w:val="tlid-translation"/>
          <w:rFonts w:asciiTheme="majorBidi" w:hAnsiTheme="majorBidi" w:cstheme="majorBidi"/>
          <w:b/>
          <w:bCs/>
          <w:sz w:val="24"/>
          <w:szCs w:val="24"/>
          <w:lang w:val="en"/>
        </w:rPr>
        <w:t>as</w:t>
      </w:r>
      <w:r w:rsidRPr="0036215B">
        <w:rPr>
          <w:rStyle w:val="tlid-translation"/>
          <w:rFonts w:asciiTheme="majorBidi" w:hAnsiTheme="majorBidi" w:cstheme="majorBidi"/>
          <w:sz w:val="24"/>
          <w:szCs w:val="24"/>
          <w:lang w:val="en"/>
        </w:rPr>
        <w:t>:</w:t>
      </w:r>
      <w:r w:rsidR="00E3744C" w:rsidRPr="0036215B">
        <w:rPr>
          <w:rFonts w:asciiTheme="majorBidi" w:hAnsiTheme="majorBidi" w:cstheme="majorBidi"/>
          <w:sz w:val="24"/>
          <w:szCs w:val="24"/>
          <w:lang w:val="en"/>
        </w:rPr>
        <w:t xml:space="preserve"> (</w:t>
      </w:r>
      <w:r w:rsidRPr="0036215B">
        <w:rPr>
          <w:rStyle w:val="tlid-translation"/>
          <w:rFonts w:asciiTheme="majorBidi" w:hAnsiTheme="majorBidi" w:cstheme="majorBidi"/>
          <w:sz w:val="24"/>
          <w:szCs w:val="24"/>
          <w:lang w:val="en"/>
        </w:rPr>
        <w:t>Pears, oranges, plums, dates, apples, figs, guava, peaches, strawberries, grapes, apricots, bananas, pomegranates, mangoes.</w:t>
      </w:r>
      <w:r w:rsidR="00E3744C" w:rsidRPr="0036215B">
        <w:rPr>
          <w:rStyle w:val="tlid-translation"/>
          <w:rFonts w:asciiTheme="majorBidi" w:hAnsiTheme="majorBidi" w:cstheme="majorBidi"/>
          <w:sz w:val="24"/>
          <w:szCs w:val="24"/>
          <w:lang w:val="en"/>
        </w:rPr>
        <w:t>)</w:t>
      </w:r>
      <w:r w:rsidRPr="0036215B">
        <w:rPr>
          <w:rFonts w:asciiTheme="majorBidi" w:hAnsiTheme="majorBidi" w:cstheme="majorBidi"/>
          <w:sz w:val="24"/>
          <w:szCs w:val="24"/>
          <w:lang w:val="en"/>
        </w:rPr>
        <w:br/>
      </w:r>
      <w:r w:rsidRPr="0036215B">
        <w:rPr>
          <w:rStyle w:val="tlid-translation"/>
          <w:rFonts w:asciiTheme="majorBidi" w:hAnsiTheme="majorBidi" w:cstheme="majorBidi"/>
          <w:sz w:val="24"/>
          <w:szCs w:val="24"/>
          <w:lang w:val="en"/>
        </w:rPr>
        <w:t xml:space="preserve">2- </w:t>
      </w:r>
      <w:r w:rsidRPr="0036215B">
        <w:rPr>
          <w:rStyle w:val="tlid-translation"/>
          <w:rFonts w:asciiTheme="majorBidi" w:hAnsiTheme="majorBidi" w:cstheme="majorBidi"/>
          <w:b/>
          <w:bCs/>
          <w:sz w:val="24"/>
          <w:szCs w:val="24"/>
          <w:lang w:val="en"/>
        </w:rPr>
        <w:t>Dried products like</w:t>
      </w:r>
      <w:r w:rsidR="00217986" w:rsidRPr="0036215B">
        <w:rPr>
          <w:rFonts w:asciiTheme="majorBidi" w:hAnsiTheme="majorBidi" w:cstheme="majorBidi"/>
          <w:sz w:val="24"/>
          <w:szCs w:val="24"/>
          <w:lang w:val="en"/>
        </w:rPr>
        <w:t xml:space="preserve"> :- (</w:t>
      </w:r>
      <w:r w:rsidRPr="0036215B">
        <w:rPr>
          <w:rStyle w:val="tlid-translation"/>
          <w:rFonts w:asciiTheme="majorBidi" w:hAnsiTheme="majorBidi" w:cstheme="majorBidi"/>
          <w:sz w:val="24"/>
          <w:szCs w:val="24"/>
          <w:lang w:val="en"/>
        </w:rPr>
        <w:t>Tamarind, licorice</w:t>
      </w:r>
      <w:r w:rsidR="00217986" w:rsidRPr="0036215B">
        <w:rPr>
          <w:rStyle w:val="tlid-translation"/>
          <w:rFonts w:asciiTheme="majorBidi" w:hAnsiTheme="majorBidi" w:cstheme="majorBidi"/>
          <w:sz w:val="24"/>
          <w:szCs w:val="24"/>
          <w:lang w:val="en"/>
        </w:rPr>
        <w:t>)</w:t>
      </w:r>
      <w:r w:rsidRPr="0036215B">
        <w:rPr>
          <w:rFonts w:asciiTheme="majorBidi" w:hAnsiTheme="majorBidi" w:cstheme="majorBidi"/>
          <w:sz w:val="24"/>
          <w:szCs w:val="24"/>
          <w:lang w:val="en"/>
        </w:rPr>
        <w:br/>
      </w:r>
      <w:r w:rsidRPr="0036215B">
        <w:rPr>
          <w:rStyle w:val="tlid-translation"/>
          <w:rFonts w:asciiTheme="majorBidi" w:hAnsiTheme="majorBidi" w:cstheme="majorBidi"/>
          <w:sz w:val="24"/>
          <w:szCs w:val="24"/>
          <w:lang w:val="en"/>
        </w:rPr>
        <w:t xml:space="preserve">3- </w:t>
      </w:r>
      <w:r w:rsidRPr="0036215B">
        <w:rPr>
          <w:rStyle w:val="tlid-translation"/>
          <w:rFonts w:asciiTheme="majorBidi" w:hAnsiTheme="majorBidi" w:cstheme="majorBidi"/>
          <w:b/>
          <w:bCs/>
          <w:sz w:val="24"/>
          <w:szCs w:val="24"/>
          <w:lang w:val="en"/>
        </w:rPr>
        <w:t>Sugary substances such as</w:t>
      </w:r>
      <w:r w:rsidRPr="0036215B">
        <w:rPr>
          <w:rStyle w:val="tlid-translation"/>
          <w:rFonts w:asciiTheme="majorBidi" w:hAnsiTheme="majorBidi" w:cstheme="majorBidi"/>
          <w:sz w:val="24"/>
          <w:szCs w:val="24"/>
          <w:lang w:val="en"/>
        </w:rPr>
        <w:t>:</w:t>
      </w:r>
      <w:r w:rsidR="00E3744C" w:rsidRPr="0036215B">
        <w:rPr>
          <w:rStyle w:val="tlid-translation"/>
          <w:rFonts w:asciiTheme="majorBidi" w:hAnsiTheme="majorBidi" w:cstheme="majorBidi"/>
          <w:sz w:val="24"/>
          <w:szCs w:val="24"/>
          <w:lang w:val="en"/>
        </w:rPr>
        <w:t xml:space="preserve"> (</w:t>
      </w:r>
      <w:r w:rsidRPr="0036215B">
        <w:rPr>
          <w:rStyle w:val="tlid-translation"/>
          <w:rFonts w:asciiTheme="majorBidi" w:hAnsiTheme="majorBidi" w:cstheme="majorBidi"/>
          <w:sz w:val="24"/>
          <w:szCs w:val="24"/>
          <w:lang w:val="en"/>
        </w:rPr>
        <w:t>Sugar is considered the basis of food</w:t>
      </w:r>
      <w:r w:rsidR="00E3744C" w:rsidRPr="0036215B">
        <w:rPr>
          <w:rStyle w:val="tlid-translation"/>
          <w:rFonts w:asciiTheme="majorBidi" w:hAnsiTheme="majorBidi" w:cstheme="majorBidi"/>
          <w:sz w:val="24"/>
          <w:szCs w:val="24"/>
          <w:lang w:val="en"/>
        </w:rPr>
        <w:t>)</w:t>
      </w:r>
    </w:p>
    <w:p w14:paraId="00E76BEF" w14:textId="372D8C4B" w:rsidR="00195661" w:rsidRPr="0036215B" w:rsidRDefault="00195661" w:rsidP="0036215B">
      <w:pPr>
        <w:spacing w:line="480" w:lineRule="auto"/>
        <w:rPr>
          <w:rStyle w:val="tlid-translation"/>
          <w:rFonts w:asciiTheme="majorBidi" w:hAnsiTheme="majorBidi" w:cstheme="majorBidi"/>
          <w:sz w:val="24"/>
          <w:szCs w:val="24"/>
        </w:rPr>
      </w:pPr>
      <w:r w:rsidRPr="0036215B">
        <w:rPr>
          <w:rStyle w:val="tlid-translation"/>
          <w:rFonts w:asciiTheme="majorBidi" w:hAnsiTheme="majorBidi" w:cstheme="majorBidi"/>
          <w:sz w:val="24"/>
          <w:szCs w:val="24"/>
          <w:lang w:val="en"/>
        </w:rPr>
        <w:t xml:space="preserve">4- </w:t>
      </w:r>
      <w:r w:rsidR="00E3744C" w:rsidRPr="0036215B">
        <w:rPr>
          <w:rStyle w:val="tlid-translation"/>
          <w:rFonts w:asciiTheme="majorBidi" w:hAnsiTheme="majorBidi" w:cstheme="majorBidi"/>
          <w:sz w:val="24"/>
          <w:szCs w:val="24"/>
          <w:lang w:val="en"/>
        </w:rPr>
        <w:t xml:space="preserve"> </w:t>
      </w:r>
      <w:r w:rsidRPr="0036215B">
        <w:rPr>
          <w:rStyle w:val="tlid-translation"/>
          <w:rFonts w:asciiTheme="majorBidi" w:hAnsiTheme="majorBidi" w:cstheme="majorBidi"/>
          <w:b/>
          <w:bCs/>
          <w:sz w:val="24"/>
          <w:szCs w:val="24"/>
          <w:lang w:val="en"/>
        </w:rPr>
        <w:t>Extras like</w:t>
      </w:r>
      <w:r w:rsidRPr="0036215B">
        <w:rPr>
          <w:rStyle w:val="tlid-translation"/>
          <w:rFonts w:asciiTheme="majorBidi" w:hAnsiTheme="majorBidi" w:cstheme="majorBidi"/>
          <w:sz w:val="24"/>
          <w:szCs w:val="24"/>
          <w:lang w:val="en"/>
        </w:rPr>
        <w:t>:</w:t>
      </w:r>
      <w:r w:rsidR="00E3744C" w:rsidRPr="0036215B">
        <w:rPr>
          <w:rFonts w:asciiTheme="majorBidi" w:hAnsiTheme="majorBidi" w:cstheme="majorBidi"/>
          <w:sz w:val="24"/>
          <w:szCs w:val="24"/>
          <w:lang w:val="en"/>
        </w:rPr>
        <w:t xml:space="preserve"> (</w:t>
      </w:r>
      <w:r w:rsidRPr="0036215B">
        <w:rPr>
          <w:rStyle w:val="tlid-translation"/>
          <w:rFonts w:asciiTheme="majorBidi" w:hAnsiTheme="majorBidi" w:cstheme="majorBidi"/>
          <w:sz w:val="24"/>
          <w:szCs w:val="24"/>
          <w:lang w:val="en"/>
        </w:rPr>
        <w:t>citric acid</w:t>
      </w:r>
      <w:r w:rsidR="00E3744C" w:rsidRPr="0036215B">
        <w:rPr>
          <w:rStyle w:val="tlid-translation"/>
          <w:rFonts w:asciiTheme="majorBidi" w:hAnsiTheme="majorBidi" w:cstheme="majorBidi"/>
          <w:sz w:val="24"/>
          <w:szCs w:val="24"/>
          <w:lang w:val="en"/>
        </w:rPr>
        <w:t>)</w:t>
      </w:r>
      <w:r w:rsidRPr="0036215B">
        <w:rPr>
          <w:rFonts w:asciiTheme="majorBidi" w:hAnsiTheme="majorBidi" w:cstheme="majorBidi"/>
          <w:sz w:val="24"/>
          <w:szCs w:val="24"/>
          <w:lang w:val="en"/>
        </w:rPr>
        <w:br/>
      </w:r>
      <w:r w:rsidRPr="0036215B">
        <w:rPr>
          <w:rStyle w:val="tlid-translation"/>
          <w:rFonts w:asciiTheme="majorBidi" w:hAnsiTheme="majorBidi" w:cstheme="majorBidi"/>
          <w:sz w:val="24"/>
          <w:szCs w:val="24"/>
          <w:lang w:val="en"/>
        </w:rPr>
        <w:t xml:space="preserve">5- </w:t>
      </w:r>
      <w:r w:rsidRPr="0036215B">
        <w:rPr>
          <w:rStyle w:val="tlid-translation"/>
          <w:rFonts w:asciiTheme="majorBidi" w:hAnsiTheme="majorBidi" w:cstheme="majorBidi"/>
          <w:b/>
          <w:bCs/>
          <w:sz w:val="24"/>
          <w:szCs w:val="24"/>
          <w:lang w:val="en"/>
        </w:rPr>
        <w:t>Preservative substance</w:t>
      </w:r>
      <w:r w:rsidR="00E3744C" w:rsidRPr="0036215B">
        <w:rPr>
          <w:rFonts w:asciiTheme="majorBidi" w:hAnsiTheme="majorBidi" w:cstheme="majorBidi"/>
          <w:sz w:val="24"/>
          <w:szCs w:val="24"/>
          <w:lang w:val="en"/>
        </w:rPr>
        <w:t xml:space="preserve"> :- </w:t>
      </w:r>
      <w:r w:rsidRPr="0036215B">
        <w:rPr>
          <w:rStyle w:val="tlid-translation"/>
          <w:rFonts w:asciiTheme="majorBidi" w:hAnsiTheme="majorBidi" w:cstheme="majorBidi"/>
          <w:sz w:val="24"/>
          <w:szCs w:val="24"/>
          <w:lang w:val="en"/>
        </w:rPr>
        <w:t>A catalyst for the product not being damaged (sodium benzoate).</w:t>
      </w:r>
      <w:r w:rsidRPr="0036215B">
        <w:rPr>
          <w:rFonts w:asciiTheme="majorBidi" w:hAnsiTheme="majorBidi" w:cstheme="majorBidi"/>
          <w:sz w:val="24"/>
          <w:szCs w:val="24"/>
          <w:lang w:val="en"/>
        </w:rPr>
        <w:br/>
      </w:r>
      <w:r w:rsidRPr="0036215B">
        <w:rPr>
          <w:rStyle w:val="tlid-translation"/>
          <w:rFonts w:asciiTheme="majorBidi" w:hAnsiTheme="majorBidi" w:cstheme="majorBidi"/>
          <w:sz w:val="24"/>
          <w:szCs w:val="24"/>
          <w:lang w:val="en"/>
        </w:rPr>
        <w:t>6- Packs:</w:t>
      </w:r>
      <w:r w:rsidR="00E3744C" w:rsidRPr="0036215B">
        <w:rPr>
          <w:rFonts w:asciiTheme="majorBidi" w:hAnsiTheme="majorBidi" w:cstheme="majorBidi"/>
          <w:sz w:val="24"/>
          <w:szCs w:val="24"/>
          <w:lang w:val="en"/>
        </w:rPr>
        <w:t xml:space="preserve"> (</w:t>
      </w:r>
      <w:r w:rsidRPr="0036215B">
        <w:rPr>
          <w:rStyle w:val="tlid-translation"/>
          <w:rFonts w:asciiTheme="majorBidi" w:hAnsiTheme="majorBidi" w:cstheme="majorBidi"/>
          <w:sz w:val="24"/>
          <w:szCs w:val="24"/>
          <w:lang w:val="en"/>
        </w:rPr>
        <w:t>Bottles) standard shapes</w:t>
      </w:r>
    </w:p>
    <w:p w14:paraId="1542E7A2" w14:textId="42BCF9C8" w:rsidR="00195661" w:rsidRPr="0036215B" w:rsidRDefault="00195661" w:rsidP="0036215B">
      <w:pPr>
        <w:spacing w:line="480" w:lineRule="auto"/>
        <w:rPr>
          <w:rStyle w:val="tlid-translation"/>
          <w:rFonts w:asciiTheme="majorBidi" w:hAnsiTheme="majorBidi" w:cstheme="majorBidi"/>
          <w:sz w:val="24"/>
          <w:szCs w:val="24"/>
        </w:rPr>
      </w:pPr>
    </w:p>
    <w:p w14:paraId="66C755E1" w14:textId="460D59DB" w:rsidR="00195661" w:rsidRPr="0036215B" w:rsidRDefault="00195661" w:rsidP="0036215B">
      <w:pPr>
        <w:pStyle w:val="Heading1"/>
        <w:spacing w:line="480" w:lineRule="auto"/>
        <w:rPr>
          <w:rStyle w:val="tlid-translation"/>
          <w:rFonts w:asciiTheme="majorBidi" w:hAnsiTheme="majorBidi"/>
          <w:b/>
          <w:bCs/>
          <w:sz w:val="24"/>
          <w:szCs w:val="24"/>
        </w:rPr>
      </w:pPr>
      <w:bookmarkStart w:id="12" w:name="_Toc42672117"/>
      <w:bookmarkStart w:id="13" w:name="_Toc106126871"/>
      <w:r w:rsidRPr="0036215B">
        <w:rPr>
          <w:rStyle w:val="tlid-translation"/>
          <w:rFonts w:asciiTheme="majorBidi" w:hAnsiTheme="majorBidi"/>
          <w:b/>
          <w:bCs/>
          <w:sz w:val="24"/>
          <w:szCs w:val="24"/>
        </w:rPr>
        <w:t xml:space="preserve">The </w:t>
      </w:r>
      <w:r w:rsidR="00840F95" w:rsidRPr="0036215B">
        <w:rPr>
          <w:rStyle w:val="tlid-translation"/>
          <w:rFonts w:asciiTheme="majorBidi" w:hAnsiTheme="majorBidi"/>
          <w:b/>
          <w:bCs/>
          <w:sz w:val="24"/>
          <w:szCs w:val="24"/>
        </w:rPr>
        <w:t>skill needed for juice factory</w:t>
      </w:r>
      <w:bookmarkEnd w:id="12"/>
      <w:bookmarkEnd w:id="13"/>
      <w:r w:rsidR="00840F95" w:rsidRPr="0036215B">
        <w:rPr>
          <w:rStyle w:val="tlid-translation"/>
          <w:rFonts w:asciiTheme="majorBidi" w:hAnsiTheme="majorBidi"/>
          <w:b/>
          <w:bCs/>
          <w:sz w:val="24"/>
          <w:szCs w:val="24"/>
        </w:rPr>
        <w:t xml:space="preserve"> </w:t>
      </w:r>
    </w:p>
    <w:p w14:paraId="093CF23D" w14:textId="77777777" w:rsidR="007904AF" w:rsidRPr="0036215B" w:rsidRDefault="007904AF" w:rsidP="0036215B">
      <w:pPr>
        <w:spacing w:line="480" w:lineRule="auto"/>
        <w:rPr>
          <w:rFonts w:asciiTheme="majorBidi" w:hAnsiTheme="majorBidi" w:cstheme="majorBidi"/>
          <w:sz w:val="24"/>
          <w:szCs w:val="24"/>
        </w:rPr>
      </w:pPr>
    </w:p>
    <w:p w14:paraId="7883611C" w14:textId="77777777" w:rsidR="00217986" w:rsidRPr="0036215B" w:rsidRDefault="00EA6A03" w:rsidP="0036215B">
      <w:pPr>
        <w:pStyle w:val="ListParagraph"/>
        <w:numPr>
          <w:ilvl w:val="0"/>
          <w:numId w:val="1"/>
        </w:numPr>
        <w:spacing w:line="480" w:lineRule="auto"/>
        <w:rPr>
          <w:rFonts w:asciiTheme="majorBidi" w:hAnsiTheme="majorBidi" w:cstheme="majorBidi"/>
          <w:sz w:val="24"/>
          <w:szCs w:val="24"/>
          <w:lang w:val="en-US" w:bidi="ar-EG"/>
        </w:rPr>
      </w:pPr>
      <w:r w:rsidRPr="0036215B">
        <w:rPr>
          <w:rStyle w:val="tlid-translation"/>
          <w:rFonts w:asciiTheme="majorBidi" w:hAnsiTheme="majorBidi" w:cstheme="majorBidi"/>
          <w:sz w:val="24"/>
          <w:szCs w:val="24"/>
          <w:lang w:val="en"/>
        </w:rPr>
        <w:t>Monitor and evaluate the performance of others, individuals and organizations</w:t>
      </w:r>
    </w:p>
    <w:p w14:paraId="6AFEBF2C" w14:textId="77777777" w:rsidR="00217986" w:rsidRPr="0036215B" w:rsidRDefault="00EA6A03" w:rsidP="0036215B">
      <w:pPr>
        <w:pStyle w:val="ListParagraph"/>
        <w:numPr>
          <w:ilvl w:val="0"/>
          <w:numId w:val="1"/>
        </w:numPr>
        <w:spacing w:line="480" w:lineRule="auto"/>
        <w:rPr>
          <w:rFonts w:asciiTheme="majorBidi" w:hAnsiTheme="majorBidi" w:cstheme="majorBidi"/>
          <w:sz w:val="24"/>
          <w:szCs w:val="24"/>
          <w:lang w:val="en-US" w:bidi="ar-EG"/>
        </w:rPr>
      </w:pPr>
      <w:r w:rsidRPr="0036215B">
        <w:rPr>
          <w:rStyle w:val="tlid-translation"/>
          <w:rFonts w:asciiTheme="majorBidi" w:hAnsiTheme="majorBidi" w:cstheme="majorBidi"/>
          <w:sz w:val="24"/>
          <w:szCs w:val="24"/>
          <w:lang w:val="en"/>
        </w:rPr>
        <w:t>Correct control and operation</w:t>
      </w:r>
    </w:p>
    <w:p w14:paraId="3E799C7C" w14:textId="77777777" w:rsidR="00217986" w:rsidRPr="0036215B" w:rsidRDefault="00EA6A03" w:rsidP="0036215B">
      <w:pPr>
        <w:pStyle w:val="ListParagraph"/>
        <w:numPr>
          <w:ilvl w:val="0"/>
          <w:numId w:val="1"/>
        </w:numPr>
        <w:spacing w:line="480" w:lineRule="auto"/>
        <w:rPr>
          <w:rFonts w:asciiTheme="majorBidi" w:hAnsiTheme="majorBidi" w:cstheme="majorBidi"/>
          <w:sz w:val="24"/>
          <w:szCs w:val="24"/>
          <w:lang w:val="en-US" w:bidi="ar-EG"/>
        </w:rPr>
      </w:pPr>
      <w:r w:rsidRPr="0036215B">
        <w:rPr>
          <w:rStyle w:val="tlid-translation"/>
          <w:rFonts w:asciiTheme="majorBidi" w:hAnsiTheme="majorBidi" w:cstheme="majorBidi"/>
          <w:sz w:val="24"/>
          <w:szCs w:val="24"/>
          <w:lang w:val="en"/>
        </w:rPr>
        <w:t>Operation control</w:t>
      </w:r>
    </w:p>
    <w:p w14:paraId="2DAF322A" w14:textId="77777777" w:rsidR="00217986" w:rsidRPr="0036215B" w:rsidRDefault="00EA6A03" w:rsidP="0036215B">
      <w:pPr>
        <w:pStyle w:val="ListParagraph"/>
        <w:numPr>
          <w:ilvl w:val="0"/>
          <w:numId w:val="1"/>
        </w:numPr>
        <w:spacing w:line="480" w:lineRule="auto"/>
        <w:rPr>
          <w:rFonts w:asciiTheme="majorBidi" w:hAnsiTheme="majorBidi" w:cstheme="majorBidi"/>
          <w:sz w:val="24"/>
          <w:szCs w:val="24"/>
          <w:lang w:val="en-US" w:bidi="ar-EG"/>
        </w:rPr>
      </w:pPr>
      <w:r w:rsidRPr="0036215B">
        <w:rPr>
          <w:rStyle w:val="tlid-translation"/>
          <w:rFonts w:asciiTheme="majorBidi" w:hAnsiTheme="majorBidi" w:cstheme="majorBidi"/>
          <w:sz w:val="24"/>
          <w:szCs w:val="24"/>
          <w:lang w:val="en"/>
        </w:rPr>
        <w:t>Ask questions, debate and criticism</w:t>
      </w:r>
    </w:p>
    <w:p w14:paraId="000E81C5" w14:textId="77777777" w:rsidR="00217986" w:rsidRPr="0036215B" w:rsidRDefault="00EA6A03" w:rsidP="0036215B">
      <w:pPr>
        <w:pStyle w:val="ListParagraph"/>
        <w:numPr>
          <w:ilvl w:val="0"/>
          <w:numId w:val="1"/>
        </w:numPr>
        <w:spacing w:line="480" w:lineRule="auto"/>
        <w:rPr>
          <w:rFonts w:asciiTheme="majorBidi" w:hAnsiTheme="majorBidi" w:cstheme="majorBidi"/>
          <w:sz w:val="24"/>
          <w:szCs w:val="24"/>
          <w:lang w:val="en-US" w:bidi="ar-EG"/>
        </w:rPr>
      </w:pPr>
      <w:r w:rsidRPr="0036215B">
        <w:rPr>
          <w:rStyle w:val="tlid-translation"/>
          <w:rFonts w:asciiTheme="majorBidi" w:hAnsiTheme="majorBidi" w:cstheme="majorBidi"/>
          <w:sz w:val="24"/>
          <w:szCs w:val="24"/>
          <w:lang w:val="en"/>
        </w:rPr>
        <w:t>Skill of workers</w:t>
      </w:r>
    </w:p>
    <w:p w14:paraId="34E8AD6C" w14:textId="77777777" w:rsidR="00217986" w:rsidRPr="0036215B" w:rsidRDefault="00EA6A03" w:rsidP="0036215B">
      <w:pPr>
        <w:pStyle w:val="ListParagraph"/>
        <w:numPr>
          <w:ilvl w:val="0"/>
          <w:numId w:val="1"/>
        </w:numPr>
        <w:spacing w:line="480" w:lineRule="auto"/>
        <w:rPr>
          <w:rFonts w:asciiTheme="majorBidi" w:hAnsiTheme="majorBidi" w:cstheme="majorBidi"/>
          <w:sz w:val="24"/>
          <w:szCs w:val="24"/>
          <w:lang w:val="en-US" w:bidi="ar-EG"/>
        </w:rPr>
      </w:pPr>
      <w:r w:rsidRPr="0036215B">
        <w:rPr>
          <w:rStyle w:val="tlid-translation"/>
          <w:rFonts w:asciiTheme="majorBidi" w:hAnsiTheme="majorBidi" w:cstheme="majorBidi"/>
          <w:sz w:val="24"/>
          <w:szCs w:val="24"/>
          <w:lang w:val="en"/>
        </w:rPr>
        <w:t>Quality machines</w:t>
      </w:r>
    </w:p>
    <w:p w14:paraId="6C615453" w14:textId="59B77D84" w:rsidR="00EA6A03" w:rsidRPr="0036215B" w:rsidRDefault="00EA6A03" w:rsidP="0036215B">
      <w:pPr>
        <w:pStyle w:val="ListParagraph"/>
        <w:numPr>
          <w:ilvl w:val="0"/>
          <w:numId w:val="1"/>
        </w:numPr>
        <w:spacing w:line="480" w:lineRule="auto"/>
        <w:rPr>
          <w:rStyle w:val="tlid-translation"/>
          <w:rFonts w:asciiTheme="majorBidi" w:hAnsiTheme="majorBidi" w:cstheme="majorBidi"/>
          <w:sz w:val="24"/>
          <w:szCs w:val="24"/>
          <w:lang w:bidi="ar-EG"/>
        </w:rPr>
      </w:pPr>
      <w:r w:rsidRPr="0036215B">
        <w:rPr>
          <w:rStyle w:val="tlid-translation"/>
          <w:rFonts w:asciiTheme="majorBidi" w:hAnsiTheme="majorBidi" w:cstheme="majorBidi"/>
          <w:sz w:val="24"/>
          <w:szCs w:val="24"/>
          <w:lang w:val="en"/>
        </w:rPr>
        <w:t>Finished product quality</w:t>
      </w:r>
    </w:p>
    <w:p w14:paraId="6F572983" w14:textId="461715AD" w:rsidR="007904AF" w:rsidRPr="0036215B" w:rsidRDefault="007904AF" w:rsidP="0036215B">
      <w:pPr>
        <w:spacing w:line="480" w:lineRule="auto"/>
        <w:rPr>
          <w:rStyle w:val="tlid-translation"/>
          <w:rFonts w:asciiTheme="majorBidi" w:hAnsiTheme="majorBidi" w:cstheme="majorBidi"/>
          <w:sz w:val="24"/>
          <w:szCs w:val="24"/>
          <w:lang w:bidi="ar-EG"/>
        </w:rPr>
      </w:pPr>
    </w:p>
    <w:p w14:paraId="7EA75EC4" w14:textId="77777777" w:rsidR="007904AF" w:rsidRPr="0036215B" w:rsidRDefault="007904AF" w:rsidP="0036215B">
      <w:pPr>
        <w:spacing w:line="480" w:lineRule="auto"/>
        <w:rPr>
          <w:rStyle w:val="tlid-translation"/>
          <w:rFonts w:asciiTheme="majorBidi" w:hAnsiTheme="majorBidi" w:cstheme="majorBidi"/>
          <w:sz w:val="24"/>
          <w:szCs w:val="24"/>
          <w:lang w:bidi="ar-EG"/>
        </w:rPr>
      </w:pPr>
    </w:p>
    <w:p w14:paraId="1B769648" w14:textId="75EB8BFF" w:rsidR="00EA33F3" w:rsidRPr="0036215B" w:rsidRDefault="00EA33F3" w:rsidP="0036215B">
      <w:pPr>
        <w:pStyle w:val="Heading1"/>
        <w:spacing w:line="480" w:lineRule="auto"/>
        <w:rPr>
          <w:rStyle w:val="tlid-translation"/>
          <w:rFonts w:asciiTheme="majorBidi" w:hAnsiTheme="majorBidi"/>
          <w:sz w:val="24"/>
          <w:szCs w:val="24"/>
          <w:lang w:val="en"/>
        </w:rPr>
      </w:pPr>
      <w:bookmarkStart w:id="14" w:name="_Toc42672118"/>
      <w:bookmarkStart w:id="15" w:name="_Toc106126872"/>
      <w:r w:rsidRPr="0036215B">
        <w:rPr>
          <w:rStyle w:val="tlid-translation"/>
          <w:rFonts w:asciiTheme="majorBidi" w:hAnsiTheme="majorBidi"/>
          <w:sz w:val="24"/>
          <w:szCs w:val="24"/>
          <w:lang w:val="en"/>
        </w:rPr>
        <w:t>The location and area of ​​the project</w:t>
      </w:r>
      <w:bookmarkEnd w:id="14"/>
      <w:bookmarkEnd w:id="15"/>
    </w:p>
    <w:p w14:paraId="6866AD25" w14:textId="77777777" w:rsidR="007904AF" w:rsidRPr="0036215B" w:rsidRDefault="007904AF" w:rsidP="0036215B">
      <w:pPr>
        <w:spacing w:line="480" w:lineRule="auto"/>
        <w:rPr>
          <w:rFonts w:asciiTheme="majorBidi" w:hAnsiTheme="majorBidi" w:cstheme="majorBidi"/>
          <w:sz w:val="24"/>
          <w:szCs w:val="24"/>
          <w:lang w:val="en"/>
        </w:rPr>
      </w:pPr>
    </w:p>
    <w:p w14:paraId="4B6A332C" w14:textId="1710110A" w:rsidR="00B61316" w:rsidRPr="0036215B" w:rsidRDefault="00B271EF" w:rsidP="0036215B">
      <w:pPr>
        <w:spacing w:line="480" w:lineRule="auto"/>
        <w:rPr>
          <w:rStyle w:val="tlid-translation"/>
          <w:rFonts w:asciiTheme="majorBidi" w:hAnsiTheme="majorBidi" w:cstheme="majorBidi"/>
          <w:sz w:val="24"/>
          <w:szCs w:val="24"/>
          <w:rtl/>
          <w:lang w:val="en" w:bidi="ar-EG"/>
        </w:rPr>
      </w:pPr>
      <w:r w:rsidRPr="00B271EF">
        <w:rPr>
          <w:rStyle w:val="tlid-translation"/>
          <w:rFonts w:asciiTheme="majorBidi" w:hAnsiTheme="majorBidi" w:cstheme="majorBidi"/>
          <w:sz w:val="24"/>
          <w:szCs w:val="24"/>
          <w:lang w:val="en"/>
        </w:rPr>
        <w:lastRenderedPageBreak/>
        <w:t xml:space="preserve">The project location must be in a commercial and residential area in which the buying and selling and high population. The factory location must </w:t>
      </w:r>
      <w:proofErr w:type="gramStart"/>
      <w:r w:rsidRPr="00B271EF">
        <w:rPr>
          <w:rStyle w:val="tlid-translation"/>
          <w:rFonts w:asciiTheme="majorBidi" w:hAnsiTheme="majorBidi" w:cstheme="majorBidi"/>
          <w:sz w:val="24"/>
          <w:szCs w:val="24"/>
          <w:lang w:val="en"/>
        </w:rPr>
        <w:t>be  160</w:t>
      </w:r>
      <w:proofErr w:type="gramEnd"/>
      <w:r w:rsidRPr="00B271EF">
        <w:rPr>
          <w:rStyle w:val="tlid-translation"/>
          <w:rFonts w:asciiTheme="majorBidi" w:hAnsiTheme="majorBidi" w:cstheme="majorBidi"/>
          <w:sz w:val="24"/>
          <w:szCs w:val="24"/>
          <w:lang w:val="en"/>
        </w:rPr>
        <w:t xml:space="preserve"> square meters; 80 square meters are devoted to storing fruits. This area must be prevented the presence of dust and ensure good hygiene. The floor must be tiled with coarse wood and the wall tiled with ceramics. It`s preferred to be close to consumers to reduce transportation costs and facilitate marketing. A large sign must be placed on the factory outside to introduce the factory to people. Care must be taken to expand and develop the project continuously, and the place and the area are among the most critical factors that help the project succeed. Therefore, the selection must be accurate so that it is suitable for transportation and marketing operations</w:t>
      </w:r>
      <w:r w:rsidR="00592740" w:rsidRPr="0036215B">
        <w:rPr>
          <w:rStyle w:val="tlid-translation"/>
          <w:rFonts w:asciiTheme="majorBidi" w:hAnsiTheme="majorBidi" w:cstheme="majorBidi"/>
          <w:sz w:val="24"/>
          <w:szCs w:val="24"/>
          <w:lang w:val="en"/>
        </w:rPr>
        <w:t>.</w:t>
      </w:r>
    </w:p>
    <w:p w14:paraId="7D621B76" w14:textId="06C1313B" w:rsidR="00B61316" w:rsidRPr="0036215B" w:rsidRDefault="00B61316" w:rsidP="0036215B">
      <w:pPr>
        <w:pStyle w:val="Heading1"/>
        <w:spacing w:line="480" w:lineRule="auto"/>
        <w:rPr>
          <w:rStyle w:val="tlid-translation"/>
          <w:rFonts w:asciiTheme="majorBidi" w:hAnsiTheme="majorBidi"/>
          <w:sz w:val="24"/>
          <w:szCs w:val="24"/>
          <w:rtl/>
          <w:lang w:val="en"/>
        </w:rPr>
      </w:pPr>
      <w:bookmarkStart w:id="16" w:name="_Toc42672119"/>
      <w:bookmarkStart w:id="17" w:name="_Toc106126873"/>
      <w:r w:rsidRPr="0036215B">
        <w:rPr>
          <w:rStyle w:val="tlid-translation"/>
          <w:rFonts w:asciiTheme="majorBidi" w:hAnsiTheme="majorBidi"/>
          <w:sz w:val="24"/>
          <w:szCs w:val="24"/>
          <w:lang w:val="en"/>
        </w:rPr>
        <w:t>The requirements that the project needs</w:t>
      </w:r>
      <w:bookmarkEnd w:id="16"/>
      <w:bookmarkEnd w:id="17"/>
    </w:p>
    <w:p w14:paraId="23FAE325" w14:textId="77777777" w:rsidR="00B61316" w:rsidRPr="0036215B" w:rsidRDefault="00B61316" w:rsidP="0036215B">
      <w:pPr>
        <w:pStyle w:val="ListParagraph"/>
        <w:numPr>
          <w:ilvl w:val="0"/>
          <w:numId w:val="2"/>
        </w:numPr>
        <w:spacing w:after="0"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val="en" w:eastAsia="en-GB"/>
        </w:rPr>
        <w:t>The project needs a fireplace.</w:t>
      </w:r>
    </w:p>
    <w:p w14:paraId="4C1F0C74" w14:textId="77777777" w:rsidR="00B61316" w:rsidRPr="0036215B" w:rsidRDefault="00B61316" w:rsidP="0036215B">
      <w:pPr>
        <w:pStyle w:val="ListParagraph"/>
        <w:numPr>
          <w:ilvl w:val="0"/>
          <w:numId w:val="2"/>
        </w:numPr>
        <w:spacing w:after="0"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val="en" w:eastAsia="en-GB"/>
        </w:rPr>
        <w:t>It will also need fruit cleaning tanks.</w:t>
      </w:r>
    </w:p>
    <w:p w14:paraId="595C3B8C" w14:textId="77777777" w:rsidR="00B61316" w:rsidRPr="0036215B" w:rsidRDefault="00B61316" w:rsidP="0036215B">
      <w:pPr>
        <w:pStyle w:val="ListParagraph"/>
        <w:numPr>
          <w:ilvl w:val="0"/>
          <w:numId w:val="2"/>
        </w:numPr>
        <w:spacing w:after="0"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val="en" w:eastAsia="en-GB"/>
        </w:rPr>
        <w:t>Fruit exfoliation units.</w:t>
      </w:r>
    </w:p>
    <w:p w14:paraId="7CB33057" w14:textId="77777777" w:rsidR="00B61316" w:rsidRPr="0036215B" w:rsidRDefault="00B61316" w:rsidP="0036215B">
      <w:pPr>
        <w:pStyle w:val="ListParagraph"/>
        <w:numPr>
          <w:ilvl w:val="0"/>
          <w:numId w:val="2"/>
        </w:numPr>
        <w:spacing w:after="0"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val="en" w:eastAsia="en-GB"/>
        </w:rPr>
        <w:t>Squeeze units using pressure to be used in the squeezing orange.</w:t>
      </w:r>
    </w:p>
    <w:p w14:paraId="22A7A6D4" w14:textId="77777777" w:rsidR="00B61316" w:rsidRPr="0036215B" w:rsidRDefault="00B61316" w:rsidP="0036215B">
      <w:pPr>
        <w:pStyle w:val="ListParagraph"/>
        <w:numPr>
          <w:ilvl w:val="0"/>
          <w:numId w:val="2"/>
        </w:numPr>
        <w:spacing w:after="0"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val="en" w:eastAsia="en-GB"/>
        </w:rPr>
        <w:t>Bottle sterilization units, and fruit mincer.</w:t>
      </w:r>
    </w:p>
    <w:p w14:paraId="2BE901DC" w14:textId="7726B0C8" w:rsidR="00B61316" w:rsidRPr="0036215B" w:rsidRDefault="005A26DD" w:rsidP="0036215B">
      <w:pPr>
        <w:pStyle w:val="ListParagraph"/>
        <w:numPr>
          <w:ilvl w:val="0"/>
          <w:numId w:val="2"/>
        </w:numPr>
        <w:spacing w:after="0"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val="en" w:eastAsia="en-GB"/>
        </w:rPr>
        <w:t>S</w:t>
      </w:r>
      <w:r w:rsidR="00B61316" w:rsidRPr="0036215B">
        <w:rPr>
          <w:rFonts w:asciiTheme="majorBidi" w:eastAsia="Times New Roman" w:hAnsiTheme="majorBidi" w:cstheme="majorBidi"/>
          <w:sz w:val="24"/>
          <w:szCs w:val="24"/>
          <w:lang w:val="en" w:eastAsia="en-GB"/>
        </w:rPr>
        <w:t>ugar, lemon salt, sodium benzoate, and natural colors.</w:t>
      </w:r>
    </w:p>
    <w:p w14:paraId="58627C2A" w14:textId="696BD87C" w:rsidR="00B61316" w:rsidRPr="0036215B" w:rsidRDefault="00B61316" w:rsidP="0036215B">
      <w:pPr>
        <w:pStyle w:val="ListParagraph"/>
        <w:numPr>
          <w:ilvl w:val="0"/>
          <w:numId w:val="2"/>
        </w:numPr>
        <w:spacing w:after="0"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val="en" w:eastAsia="en-GB"/>
        </w:rPr>
        <w:t>Indian dates, hibiscus, and glass containers.</w:t>
      </w:r>
    </w:p>
    <w:p w14:paraId="205F7F65" w14:textId="77777777" w:rsidR="00B61316" w:rsidRPr="0036215B" w:rsidRDefault="00B61316" w:rsidP="0036215B">
      <w:pPr>
        <w:pStyle w:val="ListParagraph"/>
        <w:numPr>
          <w:ilvl w:val="0"/>
          <w:numId w:val="2"/>
        </w:numPr>
        <w:spacing w:after="0"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val="en" w:eastAsia="en-GB"/>
        </w:rPr>
        <w:t>Also to a group of screeners of different capacities.</w:t>
      </w:r>
    </w:p>
    <w:p w14:paraId="4E854E0B" w14:textId="77777777" w:rsidR="00B61316" w:rsidRPr="0036215B" w:rsidRDefault="00B61316" w:rsidP="0036215B">
      <w:pPr>
        <w:pStyle w:val="ListParagraph"/>
        <w:numPr>
          <w:ilvl w:val="0"/>
          <w:numId w:val="2"/>
        </w:numPr>
        <w:spacing w:after="0"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val="en" w:eastAsia="en-GB"/>
        </w:rPr>
        <w:t>It is also a sorting and packing table.</w:t>
      </w:r>
    </w:p>
    <w:p w14:paraId="77DFAB97" w14:textId="77777777" w:rsidR="00B61316" w:rsidRPr="0036215B" w:rsidRDefault="00B61316" w:rsidP="0036215B">
      <w:pPr>
        <w:pStyle w:val="ListParagraph"/>
        <w:numPr>
          <w:ilvl w:val="0"/>
          <w:numId w:val="2"/>
        </w:numPr>
        <w:spacing w:after="0"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val="en" w:eastAsia="en-GB"/>
        </w:rPr>
        <w:t>The project will need an amount of fruit.</w:t>
      </w:r>
    </w:p>
    <w:p w14:paraId="1F03EB62" w14:textId="48854AAF" w:rsidR="00B61316" w:rsidRPr="0036215B" w:rsidRDefault="005A26DD" w:rsidP="0036215B">
      <w:pPr>
        <w:pStyle w:val="ListParagraph"/>
        <w:numPr>
          <w:ilvl w:val="0"/>
          <w:numId w:val="2"/>
        </w:numPr>
        <w:spacing w:after="0"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val="en" w:eastAsia="en-GB"/>
        </w:rPr>
        <w:t>N</w:t>
      </w:r>
      <w:r w:rsidR="00B61316" w:rsidRPr="0036215B">
        <w:rPr>
          <w:rFonts w:asciiTheme="majorBidi" w:eastAsia="Times New Roman" w:hAnsiTheme="majorBidi" w:cstheme="majorBidi"/>
          <w:sz w:val="24"/>
          <w:szCs w:val="24"/>
          <w:lang w:val="en" w:eastAsia="en-GB"/>
        </w:rPr>
        <w:t>ylon bags or carton or plastic packaging.</w:t>
      </w:r>
    </w:p>
    <w:p w14:paraId="50D2D57C" w14:textId="77777777" w:rsidR="00B61316" w:rsidRPr="0036215B" w:rsidRDefault="00B61316" w:rsidP="0036215B">
      <w:pPr>
        <w:pStyle w:val="ListParagraph"/>
        <w:numPr>
          <w:ilvl w:val="0"/>
          <w:numId w:val="2"/>
        </w:numPr>
        <w:spacing w:after="0"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val="en" w:eastAsia="en-GB"/>
        </w:rPr>
        <w:t>The plant will need electricity sources.</w:t>
      </w:r>
    </w:p>
    <w:p w14:paraId="1F61EE96" w14:textId="77777777" w:rsidR="00B61316" w:rsidRPr="0036215B" w:rsidRDefault="00B61316" w:rsidP="0036215B">
      <w:pPr>
        <w:pStyle w:val="ListParagraph"/>
        <w:numPr>
          <w:ilvl w:val="0"/>
          <w:numId w:val="2"/>
        </w:numPr>
        <w:spacing w:after="0"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val="en" w:eastAsia="en-GB"/>
        </w:rPr>
        <w:t>A source of clean water must be provided.</w:t>
      </w:r>
    </w:p>
    <w:p w14:paraId="2903B564" w14:textId="695CF293" w:rsidR="00B61316" w:rsidRPr="0036215B" w:rsidRDefault="00B61316" w:rsidP="0036215B">
      <w:pPr>
        <w:pStyle w:val="ListParagraph"/>
        <w:numPr>
          <w:ilvl w:val="0"/>
          <w:numId w:val="2"/>
        </w:numPr>
        <w:spacing w:after="0"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val="en" w:eastAsia="en-GB"/>
        </w:rPr>
        <w:lastRenderedPageBreak/>
        <w:t>There must be sources of ventilation for the fruit to be dried after being cleaned</w:t>
      </w:r>
      <w:r w:rsidR="007904AF" w:rsidRPr="0036215B">
        <w:rPr>
          <w:rFonts w:asciiTheme="majorBidi" w:eastAsia="Times New Roman" w:hAnsiTheme="majorBidi" w:cstheme="majorBidi"/>
          <w:sz w:val="24"/>
          <w:szCs w:val="24"/>
          <w:lang w:val="en" w:eastAsia="en-GB"/>
        </w:rPr>
        <w:t xml:space="preserve">. </w:t>
      </w:r>
    </w:p>
    <w:p w14:paraId="0D90C823" w14:textId="065AAC67" w:rsidR="00B61316" w:rsidRPr="0036215B" w:rsidRDefault="00B61316" w:rsidP="0036215B">
      <w:pPr>
        <w:spacing w:after="0" w:line="480" w:lineRule="auto"/>
        <w:rPr>
          <w:rFonts w:asciiTheme="majorBidi" w:eastAsia="Times New Roman" w:hAnsiTheme="majorBidi" w:cstheme="majorBidi"/>
          <w:sz w:val="24"/>
          <w:szCs w:val="24"/>
          <w:lang w:eastAsia="en-GB"/>
        </w:rPr>
      </w:pPr>
    </w:p>
    <w:p w14:paraId="5F949C0B" w14:textId="63334DC7" w:rsidR="00B61316" w:rsidRPr="0036215B" w:rsidRDefault="00B61316" w:rsidP="0036215B">
      <w:pPr>
        <w:spacing w:after="0" w:line="480" w:lineRule="auto"/>
        <w:rPr>
          <w:rFonts w:asciiTheme="majorBidi" w:eastAsia="Times New Roman" w:hAnsiTheme="majorBidi" w:cstheme="majorBidi"/>
          <w:sz w:val="24"/>
          <w:szCs w:val="24"/>
          <w:lang w:eastAsia="en-GB"/>
        </w:rPr>
      </w:pPr>
    </w:p>
    <w:p w14:paraId="423BA7D4" w14:textId="59EAA980" w:rsidR="00B61316" w:rsidRPr="0036215B" w:rsidRDefault="00B61316" w:rsidP="0036215B">
      <w:pPr>
        <w:pStyle w:val="Heading1"/>
        <w:spacing w:line="480" w:lineRule="auto"/>
        <w:rPr>
          <w:rFonts w:asciiTheme="majorBidi" w:eastAsia="Times New Roman" w:hAnsiTheme="majorBidi"/>
          <w:sz w:val="24"/>
          <w:szCs w:val="24"/>
          <w:lang w:val="en-US" w:eastAsia="en-GB"/>
        </w:rPr>
      </w:pPr>
      <w:bookmarkStart w:id="18" w:name="_Toc42672120"/>
      <w:bookmarkStart w:id="19" w:name="_Toc106126874"/>
      <w:r w:rsidRPr="0036215B">
        <w:rPr>
          <w:rFonts w:asciiTheme="majorBidi" w:eastAsia="Times New Roman" w:hAnsiTheme="majorBidi"/>
          <w:sz w:val="24"/>
          <w:szCs w:val="24"/>
          <w:lang w:eastAsia="en-GB"/>
        </w:rPr>
        <w:t>Marketing</w:t>
      </w:r>
      <w:r w:rsidRPr="0036215B">
        <w:rPr>
          <w:rFonts w:asciiTheme="majorBidi" w:eastAsia="Times New Roman" w:hAnsiTheme="majorBidi"/>
          <w:sz w:val="24"/>
          <w:szCs w:val="24"/>
          <w:rtl/>
          <w:lang w:eastAsia="en-GB"/>
        </w:rPr>
        <w:t xml:space="preserve"> </w:t>
      </w:r>
      <w:r w:rsidRPr="0036215B">
        <w:rPr>
          <w:rFonts w:asciiTheme="majorBidi" w:eastAsia="Times New Roman" w:hAnsiTheme="majorBidi"/>
          <w:sz w:val="24"/>
          <w:szCs w:val="24"/>
          <w:lang w:val="en-US" w:eastAsia="en-GB"/>
        </w:rPr>
        <w:t xml:space="preserve"> strategy</w:t>
      </w:r>
      <w:bookmarkEnd w:id="18"/>
      <w:bookmarkEnd w:id="19"/>
      <w:r w:rsidRPr="0036215B">
        <w:rPr>
          <w:rFonts w:asciiTheme="majorBidi" w:eastAsia="Times New Roman" w:hAnsiTheme="majorBidi"/>
          <w:sz w:val="24"/>
          <w:szCs w:val="24"/>
          <w:lang w:val="en-US" w:eastAsia="en-GB"/>
        </w:rPr>
        <w:t xml:space="preserve"> </w:t>
      </w:r>
    </w:p>
    <w:p w14:paraId="437A7C75" w14:textId="77777777" w:rsidR="003543A6" w:rsidRPr="003543A6" w:rsidRDefault="003543A6" w:rsidP="003543A6">
      <w:pPr>
        <w:spacing w:line="480" w:lineRule="auto"/>
        <w:rPr>
          <w:rStyle w:val="tlid-translation"/>
          <w:rFonts w:asciiTheme="majorBidi" w:hAnsiTheme="majorBidi" w:cstheme="majorBidi"/>
          <w:sz w:val="24"/>
          <w:szCs w:val="24"/>
          <w:lang w:val="en"/>
        </w:rPr>
      </w:pPr>
      <w:r w:rsidRPr="003543A6">
        <w:rPr>
          <w:rStyle w:val="tlid-translation"/>
          <w:rFonts w:asciiTheme="majorBidi" w:hAnsiTheme="majorBidi" w:cstheme="majorBidi"/>
          <w:sz w:val="24"/>
          <w:szCs w:val="24"/>
          <w:lang w:val="en"/>
        </w:rPr>
        <w:t xml:space="preserve">Marketing is considered one of the essential basics of the project, as the success of any project depends on how the marketing and the percentage of sales are and, therefore, marketing needs. </w:t>
      </w:r>
    </w:p>
    <w:p w14:paraId="4D05674D" w14:textId="77777777" w:rsidR="003543A6" w:rsidRPr="003543A6" w:rsidRDefault="003543A6" w:rsidP="003543A6">
      <w:pPr>
        <w:spacing w:line="480" w:lineRule="auto"/>
        <w:rPr>
          <w:rStyle w:val="tlid-translation"/>
          <w:rFonts w:asciiTheme="majorBidi" w:hAnsiTheme="majorBidi" w:cstheme="majorBidi"/>
          <w:sz w:val="24"/>
          <w:szCs w:val="24"/>
          <w:lang w:val="en"/>
        </w:rPr>
      </w:pPr>
      <w:r w:rsidRPr="003543A6">
        <w:rPr>
          <w:rStyle w:val="tlid-translation"/>
          <w:rFonts w:asciiTheme="majorBidi" w:hAnsiTheme="majorBidi" w:cstheme="majorBidi"/>
          <w:sz w:val="24"/>
          <w:szCs w:val="24"/>
          <w:lang w:val="en"/>
        </w:rPr>
        <w:t xml:space="preserve"> There are </w:t>
      </w:r>
    </w:p>
    <w:p w14:paraId="6358C3CC" w14:textId="77777777" w:rsidR="003543A6" w:rsidRPr="003543A6" w:rsidRDefault="003543A6" w:rsidP="003543A6">
      <w:pPr>
        <w:spacing w:line="480" w:lineRule="auto"/>
        <w:rPr>
          <w:rStyle w:val="tlid-translation"/>
          <w:rFonts w:asciiTheme="majorBidi" w:hAnsiTheme="majorBidi" w:cstheme="majorBidi"/>
          <w:sz w:val="24"/>
          <w:szCs w:val="24"/>
          <w:lang w:val="en"/>
        </w:rPr>
      </w:pPr>
      <w:r w:rsidRPr="003543A6">
        <w:rPr>
          <w:rStyle w:val="tlid-translation"/>
          <w:rFonts w:asciiTheme="majorBidi" w:hAnsiTheme="majorBidi" w:cstheme="majorBidi"/>
          <w:sz w:val="24"/>
          <w:szCs w:val="24"/>
          <w:lang w:val="en"/>
        </w:rPr>
        <w:t>group of steps to achieve success, especially in juice factory projects. We must follow the rules of selling products and buying raw materials. The products should be sold for less than the market price</w:t>
      </w:r>
    </w:p>
    <w:p w14:paraId="5F5C463E" w14:textId="5D1EA044" w:rsidR="003543A6" w:rsidRPr="003543A6" w:rsidRDefault="003543A6" w:rsidP="003543A6">
      <w:pPr>
        <w:spacing w:line="480" w:lineRule="auto"/>
        <w:rPr>
          <w:rStyle w:val="tlid-translation"/>
          <w:rFonts w:asciiTheme="majorBidi" w:hAnsiTheme="majorBidi" w:cstheme="majorBidi"/>
          <w:sz w:val="24"/>
          <w:szCs w:val="24"/>
          <w:lang w:val="en"/>
        </w:rPr>
      </w:pPr>
      <w:r w:rsidRPr="003543A6">
        <w:rPr>
          <w:rStyle w:val="tlid-translation"/>
          <w:rFonts w:asciiTheme="majorBidi" w:hAnsiTheme="majorBidi" w:cstheme="majorBidi"/>
          <w:sz w:val="24"/>
          <w:szCs w:val="24"/>
          <w:lang w:val="en"/>
        </w:rPr>
        <w:t xml:space="preserve">Contacting wholesalers and retailers continuously. Participate in exhibitions to increase goodwill. Open at least one shop each year to sell products </w:t>
      </w:r>
    </w:p>
    <w:p w14:paraId="5CCC1957" w14:textId="76DCBCE3" w:rsidR="00B61316" w:rsidRPr="0036215B" w:rsidRDefault="003543A6" w:rsidP="003543A6">
      <w:pPr>
        <w:spacing w:line="480" w:lineRule="auto"/>
        <w:rPr>
          <w:rStyle w:val="tlid-translation"/>
          <w:rFonts w:asciiTheme="majorBidi" w:hAnsiTheme="majorBidi" w:cstheme="majorBidi"/>
          <w:sz w:val="24"/>
          <w:szCs w:val="24"/>
          <w:lang w:val="en"/>
        </w:rPr>
      </w:pPr>
      <w:r w:rsidRPr="003543A6">
        <w:rPr>
          <w:rStyle w:val="tlid-translation"/>
          <w:rFonts w:asciiTheme="majorBidi" w:hAnsiTheme="majorBidi" w:cstheme="majorBidi"/>
          <w:sz w:val="24"/>
          <w:szCs w:val="24"/>
          <w:lang w:val="en"/>
        </w:rPr>
        <w:t>Us</w:t>
      </w:r>
      <w:r>
        <w:rPr>
          <w:rStyle w:val="tlid-translation"/>
          <w:rFonts w:asciiTheme="majorBidi" w:hAnsiTheme="majorBidi" w:cstheme="majorBidi"/>
          <w:sz w:val="24"/>
          <w:szCs w:val="24"/>
          <w:lang w:val="en"/>
        </w:rPr>
        <w:t>ing</w:t>
      </w:r>
      <w:r w:rsidRPr="003543A6">
        <w:rPr>
          <w:rStyle w:val="tlid-translation"/>
          <w:rFonts w:asciiTheme="majorBidi" w:hAnsiTheme="majorBidi" w:cstheme="majorBidi"/>
          <w:sz w:val="24"/>
          <w:szCs w:val="24"/>
          <w:lang w:val="en"/>
        </w:rPr>
        <w:t xml:space="preserve"> social media marketing to increase the chance of expanding. We should use advertisements on YouTube, magazines, Facebook, Instagram, Twitter, and TVs. distribute goods to other cities to increase the goodwill and achieve high selling growth</w:t>
      </w:r>
      <w:r w:rsidR="005A26DD" w:rsidRPr="0036215B">
        <w:rPr>
          <w:rStyle w:val="tlid-translation"/>
          <w:rFonts w:asciiTheme="majorBidi" w:hAnsiTheme="majorBidi" w:cstheme="majorBidi"/>
          <w:sz w:val="24"/>
          <w:szCs w:val="24"/>
          <w:lang w:val="en"/>
        </w:rPr>
        <w:t xml:space="preserve">. </w:t>
      </w:r>
    </w:p>
    <w:p w14:paraId="01BB3BE8" w14:textId="1B9840E2" w:rsidR="00B61316" w:rsidRPr="0036215B" w:rsidRDefault="00B61316" w:rsidP="0036215B">
      <w:pPr>
        <w:spacing w:line="480" w:lineRule="auto"/>
        <w:jc w:val="center"/>
        <w:rPr>
          <w:rStyle w:val="tlid-translation"/>
          <w:rFonts w:asciiTheme="majorBidi" w:hAnsiTheme="majorBidi" w:cstheme="majorBidi"/>
          <w:b/>
          <w:bCs/>
          <w:color w:val="FF0000"/>
          <w:sz w:val="24"/>
          <w:szCs w:val="24"/>
          <w:lang w:val="en"/>
        </w:rPr>
      </w:pPr>
      <w:r w:rsidRPr="0036215B">
        <w:rPr>
          <w:rFonts w:asciiTheme="majorBidi" w:hAnsiTheme="majorBidi" w:cstheme="majorBidi"/>
          <w:b/>
          <w:bCs/>
          <w:noProof/>
          <w:color w:val="FF0000"/>
          <w:sz w:val="24"/>
          <w:szCs w:val="24"/>
          <w:lang w:val="en-US"/>
        </w:rPr>
        <w:lastRenderedPageBreak/>
        <w:drawing>
          <wp:anchor distT="0" distB="0" distL="114300" distR="114300" simplePos="0" relativeHeight="251687936" behindDoc="0" locked="0" layoutInCell="1" allowOverlap="1" wp14:anchorId="39CB90CD" wp14:editId="6DBF97BA">
            <wp:simplePos x="0" y="0"/>
            <wp:positionH relativeFrom="column">
              <wp:posOffset>152400</wp:posOffset>
            </wp:positionH>
            <wp:positionV relativeFrom="paragraph">
              <wp:posOffset>168628</wp:posOffset>
            </wp:positionV>
            <wp:extent cx="5943600" cy="3042920"/>
            <wp:effectExtent l="152400" t="171450" r="152400" b="17653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30429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7904AF" w:rsidRPr="0036215B">
        <w:rPr>
          <w:rStyle w:val="tlid-translation"/>
          <w:rFonts w:asciiTheme="majorBidi" w:hAnsiTheme="majorBidi" w:cstheme="majorBidi"/>
          <w:b/>
          <w:bCs/>
          <w:color w:val="FF0000"/>
          <w:sz w:val="24"/>
          <w:szCs w:val="24"/>
          <w:lang w:val="en"/>
        </w:rPr>
        <w:t>(Graph-1)</w:t>
      </w:r>
    </w:p>
    <w:p w14:paraId="0EC2BA31" w14:textId="77777777" w:rsidR="00B61316" w:rsidRPr="0036215B" w:rsidRDefault="00B61316" w:rsidP="0036215B">
      <w:pPr>
        <w:spacing w:line="480" w:lineRule="auto"/>
        <w:rPr>
          <w:rStyle w:val="tlid-translation"/>
          <w:rFonts w:asciiTheme="majorBidi" w:hAnsiTheme="majorBidi" w:cstheme="majorBidi"/>
          <w:sz w:val="24"/>
          <w:szCs w:val="24"/>
          <w:lang w:val="en"/>
        </w:rPr>
      </w:pPr>
    </w:p>
    <w:p w14:paraId="7C4DE632" w14:textId="71BA2FA5" w:rsidR="00B61316" w:rsidRPr="0036215B" w:rsidRDefault="00B61316" w:rsidP="0036215B">
      <w:pPr>
        <w:spacing w:line="480" w:lineRule="auto"/>
        <w:rPr>
          <w:rStyle w:val="tlid-translation"/>
          <w:rFonts w:asciiTheme="majorBidi" w:hAnsiTheme="majorBidi" w:cstheme="majorBidi"/>
          <w:sz w:val="24"/>
          <w:szCs w:val="24"/>
          <w:lang w:val="en"/>
        </w:rPr>
      </w:pPr>
      <w:r w:rsidRPr="0036215B">
        <w:rPr>
          <w:rStyle w:val="tlid-translation"/>
          <w:rFonts w:asciiTheme="majorBidi" w:hAnsiTheme="majorBidi" w:cstheme="majorBidi"/>
          <w:sz w:val="24"/>
          <w:szCs w:val="24"/>
          <w:lang w:val="en"/>
        </w:rPr>
        <w:t xml:space="preserve">There are many steps for marketing strategy </w:t>
      </w:r>
    </w:p>
    <w:p w14:paraId="64CB34D4" w14:textId="2EFA8B89" w:rsidR="00B61316" w:rsidRPr="0036215B" w:rsidRDefault="00B61316" w:rsidP="0036215B">
      <w:pPr>
        <w:pStyle w:val="ListParagraph"/>
        <w:numPr>
          <w:ilvl w:val="0"/>
          <w:numId w:val="3"/>
        </w:numPr>
        <w:spacing w:line="480" w:lineRule="auto"/>
        <w:rPr>
          <w:rFonts w:asciiTheme="majorBidi" w:hAnsiTheme="majorBidi" w:cstheme="majorBidi"/>
          <w:sz w:val="24"/>
          <w:szCs w:val="24"/>
          <w:lang w:val="en-US" w:eastAsia="en-GB"/>
        </w:rPr>
      </w:pPr>
      <w:r w:rsidRPr="0036215B">
        <w:rPr>
          <w:rFonts w:asciiTheme="majorBidi" w:hAnsiTheme="majorBidi" w:cstheme="majorBidi"/>
          <w:sz w:val="24"/>
          <w:szCs w:val="24"/>
          <w:lang w:val="en-US" w:eastAsia="en-GB"/>
        </w:rPr>
        <w:t xml:space="preserve">Social </w:t>
      </w:r>
      <w:r w:rsidR="005A26DD" w:rsidRPr="0036215B">
        <w:rPr>
          <w:rFonts w:asciiTheme="majorBidi" w:hAnsiTheme="majorBidi" w:cstheme="majorBidi"/>
          <w:sz w:val="24"/>
          <w:szCs w:val="24"/>
          <w:lang w:val="en-US" w:eastAsia="en-GB"/>
        </w:rPr>
        <w:t>M</w:t>
      </w:r>
      <w:r w:rsidRPr="0036215B">
        <w:rPr>
          <w:rFonts w:asciiTheme="majorBidi" w:hAnsiTheme="majorBidi" w:cstheme="majorBidi"/>
          <w:sz w:val="24"/>
          <w:szCs w:val="24"/>
          <w:lang w:val="en-US" w:eastAsia="en-GB"/>
        </w:rPr>
        <w:t xml:space="preserve">edia </w:t>
      </w:r>
    </w:p>
    <w:p w14:paraId="1B783073" w14:textId="6CF8F5AA" w:rsidR="00B61316" w:rsidRPr="0036215B" w:rsidRDefault="00B61316" w:rsidP="0036215B">
      <w:pPr>
        <w:spacing w:line="480" w:lineRule="auto"/>
        <w:rPr>
          <w:rStyle w:val="tlid-translation"/>
          <w:rFonts w:asciiTheme="majorBidi" w:hAnsiTheme="majorBidi" w:cstheme="majorBidi"/>
          <w:sz w:val="24"/>
          <w:szCs w:val="24"/>
          <w:rtl/>
          <w:lang w:val="en-US"/>
        </w:rPr>
      </w:pPr>
      <w:r w:rsidRPr="0036215B">
        <w:rPr>
          <w:rStyle w:val="tlid-translation"/>
          <w:rFonts w:asciiTheme="majorBidi" w:hAnsiTheme="majorBidi" w:cstheme="majorBidi"/>
          <w:sz w:val="24"/>
          <w:szCs w:val="24"/>
          <w:lang w:val="en"/>
        </w:rPr>
        <w:t>Social media has a very big role in the success of any project. You can use Facebook, Instagram and Twitter, and also publish some paid advertisements to reach the largest number of people.</w:t>
      </w:r>
    </w:p>
    <w:p w14:paraId="034691AE" w14:textId="77777777" w:rsidR="00B61316" w:rsidRPr="0036215B" w:rsidRDefault="00B61316" w:rsidP="0036215B">
      <w:pPr>
        <w:pStyle w:val="ListParagraph"/>
        <w:numPr>
          <w:ilvl w:val="0"/>
          <w:numId w:val="3"/>
        </w:numPr>
        <w:spacing w:line="480" w:lineRule="auto"/>
        <w:rPr>
          <w:rFonts w:asciiTheme="majorBidi" w:hAnsiTheme="majorBidi" w:cstheme="majorBidi"/>
          <w:sz w:val="24"/>
          <w:szCs w:val="24"/>
          <w:lang w:val="en-US" w:eastAsia="en-GB" w:bidi="ar-EG"/>
        </w:rPr>
      </w:pPr>
      <w:r w:rsidRPr="0036215B">
        <w:rPr>
          <w:rFonts w:asciiTheme="majorBidi" w:hAnsiTheme="majorBidi" w:cstheme="majorBidi"/>
          <w:sz w:val="24"/>
          <w:szCs w:val="24"/>
          <w:lang w:val="en-US" w:eastAsia="en-GB" w:bidi="ar-EG"/>
        </w:rPr>
        <w:t>Videos</w:t>
      </w:r>
    </w:p>
    <w:p w14:paraId="25C05274" w14:textId="25F56096" w:rsidR="00B61316" w:rsidRPr="0036215B" w:rsidRDefault="00B61316" w:rsidP="0036215B">
      <w:pPr>
        <w:spacing w:line="480" w:lineRule="auto"/>
        <w:rPr>
          <w:rStyle w:val="tlid-translation"/>
          <w:rFonts w:asciiTheme="majorBidi" w:hAnsiTheme="majorBidi" w:cstheme="majorBidi"/>
          <w:sz w:val="24"/>
          <w:szCs w:val="24"/>
          <w:rtl/>
          <w:lang w:val="en"/>
        </w:rPr>
      </w:pPr>
      <w:r w:rsidRPr="0036215B">
        <w:rPr>
          <w:rStyle w:val="tlid-translation"/>
          <w:rFonts w:asciiTheme="majorBidi" w:hAnsiTheme="majorBidi" w:cstheme="majorBidi"/>
          <w:sz w:val="24"/>
          <w:szCs w:val="24"/>
          <w:lang w:val="en"/>
        </w:rPr>
        <w:t>One of the most popular methods currently in marketing is to create videos with many ideas. Attracting attention to the quality of the product, as we see videos of energy drinks, Red Bull.</w:t>
      </w:r>
    </w:p>
    <w:p w14:paraId="6D8EE375" w14:textId="77777777" w:rsidR="00B61316" w:rsidRPr="0036215B" w:rsidRDefault="00B61316" w:rsidP="0036215B">
      <w:pPr>
        <w:pStyle w:val="ListParagraph"/>
        <w:numPr>
          <w:ilvl w:val="0"/>
          <w:numId w:val="3"/>
        </w:numPr>
        <w:spacing w:line="480" w:lineRule="auto"/>
        <w:rPr>
          <w:rFonts w:asciiTheme="majorBidi" w:hAnsiTheme="majorBidi" w:cstheme="majorBidi"/>
          <w:sz w:val="24"/>
          <w:szCs w:val="24"/>
          <w:lang w:val="en-US" w:eastAsia="en-GB" w:bidi="ar-EG"/>
        </w:rPr>
      </w:pPr>
      <w:r w:rsidRPr="0036215B">
        <w:rPr>
          <w:rFonts w:asciiTheme="majorBidi" w:hAnsiTheme="majorBidi" w:cstheme="majorBidi"/>
          <w:sz w:val="24"/>
          <w:szCs w:val="24"/>
          <w:lang w:val="en-US" w:eastAsia="en-GB" w:bidi="ar-EG"/>
        </w:rPr>
        <w:t>LinkedIn</w:t>
      </w:r>
    </w:p>
    <w:p w14:paraId="376F6E6E" w14:textId="51872EA3" w:rsidR="00B61316" w:rsidRPr="0036215B" w:rsidRDefault="00B61316" w:rsidP="0036215B">
      <w:pPr>
        <w:spacing w:line="480" w:lineRule="auto"/>
        <w:rPr>
          <w:rFonts w:asciiTheme="majorBidi" w:hAnsiTheme="majorBidi" w:cstheme="majorBidi"/>
          <w:sz w:val="24"/>
          <w:szCs w:val="24"/>
          <w:lang w:val="en-US" w:eastAsia="en-GB" w:bidi="ar-EG"/>
        </w:rPr>
      </w:pPr>
      <w:r w:rsidRPr="0036215B">
        <w:rPr>
          <w:rStyle w:val="tlid-translation"/>
          <w:rFonts w:asciiTheme="majorBidi" w:hAnsiTheme="majorBidi" w:cstheme="majorBidi"/>
          <w:sz w:val="24"/>
          <w:szCs w:val="24"/>
          <w:lang w:val="en"/>
        </w:rPr>
        <w:lastRenderedPageBreak/>
        <w:t>LinkedIn can be used to market the company's reputation and introduce people to its value and size, and LinkedIn can also be used to search for competent employees, workers, and leaders</w:t>
      </w:r>
      <w:r w:rsidRPr="0036215B">
        <w:rPr>
          <w:rFonts w:asciiTheme="majorBidi" w:hAnsiTheme="majorBidi" w:cstheme="majorBidi"/>
          <w:sz w:val="24"/>
          <w:szCs w:val="24"/>
          <w:lang w:val="en-US" w:eastAsia="en-GB" w:bidi="ar-EG"/>
        </w:rPr>
        <w:t xml:space="preserve">  </w:t>
      </w:r>
    </w:p>
    <w:p w14:paraId="5E2F2432" w14:textId="518C8268" w:rsidR="00B61316" w:rsidRPr="0036215B" w:rsidRDefault="00B61316" w:rsidP="0036215B">
      <w:pPr>
        <w:spacing w:line="480" w:lineRule="auto"/>
        <w:rPr>
          <w:rFonts w:asciiTheme="majorBidi" w:hAnsiTheme="majorBidi" w:cstheme="majorBidi"/>
          <w:sz w:val="24"/>
          <w:szCs w:val="24"/>
          <w:lang w:val="en-US" w:eastAsia="en-GB" w:bidi="ar-EG"/>
        </w:rPr>
      </w:pPr>
    </w:p>
    <w:p w14:paraId="1673AD5F" w14:textId="4E97F514" w:rsidR="00B61316" w:rsidRPr="0036215B" w:rsidRDefault="00B61316" w:rsidP="0036215B">
      <w:pPr>
        <w:pStyle w:val="ListParagraph"/>
        <w:numPr>
          <w:ilvl w:val="0"/>
          <w:numId w:val="3"/>
        </w:numPr>
        <w:spacing w:line="480" w:lineRule="auto"/>
        <w:rPr>
          <w:rFonts w:asciiTheme="majorBidi" w:hAnsiTheme="majorBidi" w:cstheme="majorBidi"/>
          <w:sz w:val="24"/>
          <w:szCs w:val="24"/>
          <w:lang w:val="en-US" w:eastAsia="en-GB" w:bidi="ar-EG"/>
        </w:rPr>
      </w:pPr>
      <w:r w:rsidRPr="0036215B">
        <w:rPr>
          <w:rFonts w:asciiTheme="majorBidi" w:hAnsiTheme="majorBidi" w:cstheme="majorBidi"/>
          <w:sz w:val="24"/>
          <w:szCs w:val="24"/>
          <w:lang w:val="en-US" w:eastAsia="en-GB" w:bidi="ar-EG"/>
        </w:rPr>
        <w:t xml:space="preserve">Mobile application </w:t>
      </w:r>
    </w:p>
    <w:p w14:paraId="6142981C" w14:textId="4A14FC61" w:rsidR="00B61316" w:rsidRPr="0036215B" w:rsidRDefault="00B61316"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Once finishing  restructuring your marketing budget and providing the necessary resources for your applications, you need to find a plan to use that budget. Advertising and promotion of your applications should be creative and make consumers interact with our company , and it should also be continuous. Without planning your budget accordingly, you may run out of resources before finishing work. Your goal should be to keep your app visible in major markets throughout the year. For example, you could pay more during vacation times to get consumers to notice your apps</w:t>
      </w:r>
    </w:p>
    <w:p w14:paraId="383C7E51" w14:textId="2222F4ED" w:rsidR="00B61316" w:rsidRPr="0036215B" w:rsidRDefault="00B61316"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If our budget can afford to partner with a phone marketing technology provider, we may want to discuss this option with members of your team or any of the external agencies running mobile app marketing campaigns. This may devour part of your budget, but this tactic will provide our application with better success and an opportunity to achieve a higher ranking in the app stores.</w:t>
      </w:r>
    </w:p>
    <w:p w14:paraId="6F7871D7" w14:textId="321AD9DA" w:rsidR="00B61316" w:rsidRPr="0036215B" w:rsidRDefault="00B61316" w:rsidP="0036215B">
      <w:pPr>
        <w:spacing w:line="480" w:lineRule="auto"/>
        <w:rPr>
          <w:rFonts w:asciiTheme="majorBidi" w:hAnsiTheme="majorBidi" w:cstheme="majorBidi"/>
          <w:sz w:val="24"/>
          <w:szCs w:val="24"/>
          <w:rtl/>
        </w:rPr>
      </w:pPr>
      <w:r w:rsidRPr="0036215B">
        <w:rPr>
          <w:rFonts w:asciiTheme="majorBidi" w:hAnsiTheme="majorBidi" w:cstheme="majorBidi"/>
          <w:sz w:val="24"/>
          <w:szCs w:val="24"/>
        </w:rPr>
        <w:t>Consumers today are looking for the simplest experiences offered by brands, in fact, 86% of them are more buyable when not overwhelmed with confusing information. Remember this when writing our app description on the app store. Market how the app can be simplified to the lives of users, and not every small task the app can do.</w:t>
      </w:r>
    </w:p>
    <w:p w14:paraId="679FBCDC" w14:textId="58BBD7DF" w:rsidR="00B61316" w:rsidRPr="0036215B" w:rsidRDefault="00B61316" w:rsidP="0036215B">
      <w:pPr>
        <w:spacing w:after="0" w:line="480" w:lineRule="auto"/>
        <w:rPr>
          <w:rFonts w:asciiTheme="majorBidi" w:eastAsia="Times New Roman" w:hAnsiTheme="majorBidi" w:cstheme="majorBidi"/>
          <w:sz w:val="24"/>
          <w:szCs w:val="24"/>
          <w:lang w:eastAsia="en-GB"/>
        </w:rPr>
      </w:pPr>
    </w:p>
    <w:p w14:paraId="39555A9B" w14:textId="6A8D6820" w:rsidR="00B61316" w:rsidRPr="0036215B" w:rsidRDefault="00B61316" w:rsidP="0036215B">
      <w:pPr>
        <w:spacing w:after="0" w:line="480" w:lineRule="auto"/>
        <w:jc w:val="center"/>
        <w:rPr>
          <w:rFonts w:asciiTheme="majorBidi" w:eastAsia="Times New Roman" w:hAnsiTheme="majorBidi" w:cstheme="majorBidi"/>
          <w:b/>
          <w:bCs/>
          <w:color w:val="FF0000"/>
          <w:sz w:val="24"/>
          <w:szCs w:val="24"/>
          <w:lang w:eastAsia="en-GB"/>
        </w:rPr>
      </w:pPr>
      <w:r w:rsidRPr="0036215B">
        <w:rPr>
          <w:rFonts w:asciiTheme="majorBidi" w:eastAsia="Times New Roman" w:hAnsiTheme="majorBidi" w:cstheme="majorBidi"/>
          <w:b/>
          <w:bCs/>
          <w:noProof/>
          <w:color w:val="FF0000"/>
          <w:sz w:val="24"/>
          <w:szCs w:val="24"/>
          <w:lang w:val="en-US"/>
        </w:rPr>
        <w:lastRenderedPageBreak/>
        <w:drawing>
          <wp:anchor distT="0" distB="0" distL="114300" distR="114300" simplePos="0" relativeHeight="251688960" behindDoc="0" locked="0" layoutInCell="1" allowOverlap="1" wp14:anchorId="77251C30" wp14:editId="3F27BF58">
            <wp:simplePos x="0" y="0"/>
            <wp:positionH relativeFrom="column">
              <wp:posOffset>152400</wp:posOffset>
            </wp:positionH>
            <wp:positionV relativeFrom="paragraph">
              <wp:posOffset>168628</wp:posOffset>
            </wp:positionV>
            <wp:extent cx="5943600" cy="3049270"/>
            <wp:effectExtent l="152400" t="171450" r="152400" b="170180"/>
            <wp:wrapSquare wrapText="bothSides"/>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30492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7904AF" w:rsidRPr="0036215B">
        <w:rPr>
          <w:rFonts w:asciiTheme="majorBidi" w:eastAsia="Times New Roman" w:hAnsiTheme="majorBidi" w:cstheme="majorBidi"/>
          <w:b/>
          <w:bCs/>
          <w:color w:val="FF0000"/>
          <w:sz w:val="24"/>
          <w:szCs w:val="24"/>
          <w:lang w:eastAsia="en-GB"/>
        </w:rPr>
        <w:t>(Graph-</w:t>
      </w:r>
      <w:r w:rsidR="00CD34AD" w:rsidRPr="0036215B">
        <w:rPr>
          <w:rFonts w:asciiTheme="majorBidi" w:eastAsia="Times New Roman" w:hAnsiTheme="majorBidi" w:cstheme="majorBidi"/>
          <w:b/>
          <w:bCs/>
          <w:color w:val="FF0000"/>
          <w:sz w:val="24"/>
          <w:szCs w:val="24"/>
          <w:lang w:eastAsia="en-GB"/>
        </w:rPr>
        <w:t>2</w:t>
      </w:r>
      <w:r w:rsidR="007904AF" w:rsidRPr="0036215B">
        <w:rPr>
          <w:rFonts w:asciiTheme="majorBidi" w:eastAsia="Times New Roman" w:hAnsiTheme="majorBidi" w:cstheme="majorBidi"/>
          <w:b/>
          <w:bCs/>
          <w:color w:val="FF0000"/>
          <w:sz w:val="24"/>
          <w:szCs w:val="24"/>
          <w:lang w:eastAsia="en-GB"/>
        </w:rPr>
        <w:t>)</w:t>
      </w:r>
    </w:p>
    <w:p w14:paraId="42541A2C" w14:textId="77777777" w:rsidR="007904AF" w:rsidRPr="0036215B" w:rsidRDefault="007904AF" w:rsidP="0036215B">
      <w:pPr>
        <w:spacing w:line="480" w:lineRule="auto"/>
        <w:rPr>
          <w:rFonts w:asciiTheme="majorBidi" w:hAnsiTheme="majorBidi" w:cstheme="majorBidi"/>
          <w:sz w:val="24"/>
          <w:szCs w:val="24"/>
        </w:rPr>
      </w:pPr>
    </w:p>
    <w:p w14:paraId="0190AA3D" w14:textId="77777777" w:rsidR="003543A6" w:rsidRPr="003543A6" w:rsidRDefault="003543A6" w:rsidP="003543A6">
      <w:pPr>
        <w:spacing w:line="480" w:lineRule="auto"/>
        <w:rPr>
          <w:rFonts w:asciiTheme="majorBidi" w:hAnsiTheme="majorBidi" w:cstheme="majorBidi"/>
          <w:sz w:val="24"/>
          <w:szCs w:val="24"/>
        </w:rPr>
      </w:pPr>
      <w:r w:rsidRPr="003543A6">
        <w:rPr>
          <w:rFonts w:asciiTheme="majorBidi" w:hAnsiTheme="majorBidi" w:cstheme="majorBidi"/>
          <w:sz w:val="24"/>
          <w:szCs w:val="24"/>
        </w:rPr>
        <w:t>We should focus directly on the Key Performance Indicators for App Marketing.</w:t>
      </w:r>
    </w:p>
    <w:p w14:paraId="25DF8E79" w14:textId="77777777" w:rsidR="003543A6" w:rsidRPr="003543A6" w:rsidRDefault="003543A6" w:rsidP="003543A6">
      <w:pPr>
        <w:spacing w:line="480" w:lineRule="auto"/>
        <w:rPr>
          <w:rFonts w:asciiTheme="majorBidi" w:hAnsiTheme="majorBidi" w:cstheme="majorBidi"/>
          <w:sz w:val="24"/>
          <w:szCs w:val="24"/>
        </w:rPr>
      </w:pPr>
      <w:r w:rsidRPr="003543A6">
        <w:rPr>
          <w:rFonts w:asciiTheme="majorBidi" w:hAnsiTheme="majorBidi" w:cstheme="majorBidi"/>
          <w:sz w:val="24"/>
          <w:szCs w:val="24"/>
        </w:rPr>
        <w:t>Applications are a powerful marketing tool and therefore require allocating more marketing-oriented resources. Studies show that 80% of consumers want to receive local alerts on their mobile phones.</w:t>
      </w:r>
    </w:p>
    <w:p w14:paraId="3406FE20" w14:textId="5D08B579" w:rsidR="00CD34AD" w:rsidRPr="0036215B" w:rsidRDefault="003543A6" w:rsidP="003543A6">
      <w:pPr>
        <w:spacing w:line="480" w:lineRule="auto"/>
        <w:rPr>
          <w:rFonts w:asciiTheme="majorBidi" w:hAnsiTheme="majorBidi" w:cstheme="majorBidi"/>
          <w:sz w:val="24"/>
          <w:szCs w:val="24"/>
        </w:rPr>
      </w:pPr>
      <w:r w:rsidRPr="003543A6">
        <w:rPr>
          <w:rFonts w:asciiTheme="majorBidi" w:hAnsiTheme="majorBidi" w:cstheme="majorBidi"/>
          <w:sz w:val="24"/>
          <w:szCs w:val="24"/>
        </w:rPr>
        <w:t>Once finishing restructuring marketing and providing the necessary resources for your applications, you need to find a plan to use that budget. Advertising and promotion of your applications should be creative and make consumers interact with our company, and it should also be continuous. Without planning your budget, you may run out of resources before finishing work. Your goal should be to keep your app visible in major markets throughout the year. For example, you could pay more during a vacation to get consumers to notice your apps</w:t>
      </w:r>
      <w:r w:rsidR="00FD5C14" w:rsidRPr="0036215B">
        <w:rPr>
          <w:rFonts w:asciiTheme="majorBidi" w:hAnsiTheme="majorBidi" w:cstheme="majorBidi"/>
          <w:sz w:val="24"/>
          <w:szCs w:val="24"/>
        </w:rPr>
        <w:t>.</w:t>
      </w:r>
      <w:sdt>
        <w:sdtPr>
          <w:rPr>
            <w:rFonts w:asciiTheme="majorBidi" w:hAnsiTheme="majorBidi" w:cstheme="majorBidi"/>
            <w:sz w:val="24"/>
            <w:szCs w:val="24"/>
          </w:rPr>
          <w:id w:val="505030650"/>
          <w:citation/>
        </w:sdtPr>
        <w:sdtContent>
          <w:r w:rsidR="00CD34AD" w:rsidRPr="0036215B">
            <w:rPr>
              <w:rFonts w:asciiTheme="majorBidi" w:hAnsiTheme="majorBidi" w:cstheme="majorBidi"/>
              <w:sz w:val="24"/>
              <w:szCs w:val="24"/>
            </w:rPr>
            <w:fldChar w:fldCharType="begin"/>
          </w:r>
          <w:r w:rsidR="00CD34AD" w:rsidRPr="0036215B">
            <w:rPr>
              <w:rFonts w:asciiTheme="majorBidi" w:hAnsiTheme="majorBidi" w:cstheme="majorBidi"/>
              <w:sz w:val="24"/>
              <w:szCs w:val="24"/>
              <w:lang w:val="en-US"/>
            </w:rPr>
            <w:instrText xml:space="preserve"> CITATION Ada202 \l 1033 </w:instrText>
          </w:r>
          <w:r w:rsidR="00CD34AD" w:rsidRPr="0036215B">
            <w:rPr>
              <w:rFonts w:asciiTheme="majorBidi" w:hAnsiTheme="majorBidi" w:cstheme="majorBidi"/>
              <w:sz w:val="24"/>
              <w:szCs w:val="24"/>
            </w:rPr>
            <w:fldChar w:fldCharType="separate"/>
          </w:r>
          <w:r w:rsidR="009130DA">
            <w:rPr>
              <w:rFonts w:asciiTheme="majorBidi" w:hAnsiTheme="majorBidi" w:cstheme="majorBidi"/>
              <w:noProof/>
              <w:sz w:val="24"/>
              <w:szCs w:val="24"/>
              <w:lang w:val="en-US"/>
            </w:rPr>
            <w:t xml:space="preserve"> </w:t>
          </w:r>
          <w:r w:rsidR="009130DA" w:rsidRPr="009130DA">
            <w:rPr>
              <w:rFonts w:asciiTheme="majorBidi" w:hAnsiTheme="majorBidi" w:cstheme="majorBidi"/>
              <w:noProof/>
              <w:sz w:val="24"/>
              <w:szCs w:val="24"/>
              <w:lang w:val="en-US"/>
            </w:rPr>
            <w:t>(Barone, 2020)</w:t>
          </w:r>
          <w:r w:rsidR="00CD34AD" w:rsidRPr="0036215B">
            <w:rPr>
              <w:rFonts w:asciiTheme="majorBidi" w:hAnsiTheme="majorBidi" w:cstheme="majorBidi"/>
              <w:sz w:val="24"/>
              <w:szCs w:val="24"/>
            </w:rPr>
            <w:fldChar w:fldCharType="end"/>
          </w:r>
        </w:sdtContent>
      </w:sdt>
    </w:p>
    <w:p w14:paraId="41743162" w14:textId="0131092A" w:rsidR="00FD5C14" w:rsidRPr="0036215B" w:rsidRDefault="00FD5C14" w:rsidP="0036215B">
      <w:pPr>
        <w:pStyle w:val="Heading1"/>
        <w:spacing w:line="480" w:lineRule="auto"/>
        <w:rPr>
          <w:rFonts w:asciiTheme="majorBidi" w:hAnsiTheme="majorBidi"/>
          <w:sz w:val="24"/>
          <w:szCs w:val="24"/>
        </w:rPr>
      </w:pPr>
      <w:bookmarkStart w:id="20" w:name="_Toc42672121"/>
      <w:bookmarkStart w:id="21" w:name="_Toc106126875"/>
      <w:r w:rsidRPr="0036215B">
        <w:rPr>
          <w:rFonts w:asciiTheme="majorBidi" w:hAnsiTheme="majorBidi"/>
          <w:sz w:val="24"/>
          <w:szCs w:val="24"/>
        </w:rPr>
        <w:lastRenderedPageBreak/>
        <w:t>WBS for the project</w:t>
      </w:r>
      <w:bookmarkEnd w:id="20"/>
      <w:bookmarkEnd w:id="21"/>
      <w:r w:rsidRPr="0036215B">
        <w:rPr>
          <w:rFonts w:asciiTheme="majorBidi" w:hAnsiTheme="majorBidi"/>
          <w:sz w:val="24"/>
          <w:szCs w:val="24"/>
        </w:rPr>
        <w:t xml:space="preserve"> </w:t>
      </w:r>
    </w:p>
    <w:p w14:paraId="51394DD9" w14:textId="77777777" w:rsidR="00FD5C14" w:rsidRPr="0036215B" w:rsidRDefault="00FD5C14" w:rsidP="0036215B">
      <w:pPr>
        <w:spacing w:line="480" w:lineRule="auto"/>
        <w:rPr>
          <w:rFonts w:asciiTheme="majorBidi" w:hAnsiTheme="majorBidi" w:cstheme="majorBidi"/>
          <w:sz w:val="24"/>
          <w:szCs w:val="24"/>
          <w:rtl/>
          <w:lang w:bidi="ar-EG"/>
        </w:rPr>
      </w:pPr>
    </w:p>
    <w:tbl>
      <w:tblPr>
        <w:tblStyle w:val="GridTable5Dark-Accent5"/>
        <w:tblW w:w="10773" w:type="dxa"/>
        <w:tblInd w:w="-572" w:type="dxa"/>
        <w:tblLook w:val="04A0" w:firstRow="1" w:lastRow="0" w:firstColumn="1" w:lastColumn="0" w:noHBand="0" w:noVBand="1"/>
      </w:tblPr>
      <w:tblGrid>
        <w:gridCol w:w="975"/>
        <w:gridCol w:w="1951"/>
        <w:gridCol w:w="1266"/>
        <w:gridCol w:w="1653"/>
        <w:gridCol w:w="1522"/>
        <w:gridCol w:w="236"/>
        <w:gridCol w:w="1506"/>
        <w:gridCol w:w="68"/>
        <w:gridCol w:w="1596"/>
      </w:tblGrid>
      <w:tr w:rsidR="00FD5C14" w:rsidRPr="0036215B" w14:paraId="7F122244" w14:textId="77777777" w:rsidTr="00FD5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6AED6B3E" w14:textId="77777777" w:rsidR="00FD5C14" w:rsidRPr="0036215B" w:rsidRDefault="00FD5C14" w:rsidP="0036215B">
            <w:pPr>
              <w:spacing w:line="480" w:lineRule="auto"/>
              <w:jc w:val="center"/>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363636"/>
                <w:sz w:val="24"/>
                <w:szCs w:val="24"/>
                <w:shd w:val="clear" w:color="auto" w:fill="DFE3E8"/>
                <w:lang w:eastAsia="en-GB"/>
              </w:rPr>
              <w:t>WBS</w:t>
            </w:r>
          </w:p>
        </w:tc>
        <w:tc>
          <w:tcPr>
            <w:tcW w:w="1984" w:type="dxa"/>
            <w:hideMark/>
          </w:tcPr>
          <w:p w14:paraId="31380829" w14:textId="188DBAF5" w:rsidR="00FD5C14" w:rsidRPr="0036215B" w:rsidRDefault="00FD5C14" w:rsidP="0036215B">
            <w:pPr>
              <w:tabs>
                <w:tab w:val="center" w:pos="884"/>
              </w:tabs>
              <w:spacing w:line="48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363636"/>
                <w:sz w:val="24"/>
                <w:szCs w:val="24"/>
                <w:shd w:val="clear" w:color="auto" w:fill="DFE3E8"/>
                <w:lang w:eastAsia="en-GB"/>
              </w:rPr>
              <w:tab/>
              <w:t xml:space="preserve">Task </w:t>
            </w:r>
            <w:r w:rsidR="005A26DD" w:rsidRPr="0036215B">
              <w:rPr>
                <w:rFonts w:asciiTheme="majorBidi" w:eastAsia="Times New Roman" w:hAnsiTheme="majorBidi" w:cstheme="majorBidi"/>
                <w:color w:val="363636"/>
                <w:sz w:val="24"/>
                <w:szCs w:val="24"/>
                <w:shd w:val="clear" w:color="auto" w:fill="DFE3E8"/>
                <w:lang w:eastAsia="en-GB"/>
              </w:rPr>
              <w:t>n</w:t>
            </w:r>
            <w:r w:rsidRPr="0036215B">
              <w:rPr>
                <w:rFonts w:asciiTheme="majorBidi" w:eastAsia="Times New Roman" w:hAnsiTheme="majorBidi" w:cstheme="majorBidi"/>
                <w:color w:val="363636"/>
                <w:sz w:val="24"/>
                <w:szCs w:val="24"/>
                <w:shd w:val="clear" w:color="auto" w:fill="DFE3E8"/>
                <w:lang w:eastAsia="en-GB"/>
              </w:rPr>
              <w:t>ame</w:t>
            </w:r>
          </w:p>
        </w:tc>
        <w:tc>
          <w:tcPr>
            <w:tcW w:w="1276" w:type="dxa"/>
            <w:hideMark/>
          </w:tcPr>
          <w:p w14:paraId="4D9DD041" w14:textId="77777777" w:rsidR="00FD5C14" w:rsidRPr="0036215B" w:rsidRDefault="00FD5C14" w:rsidP="0036215B">
            <w:pPr>
              <w:spacing w:line="48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363636"/>
                <w:sz w:val="24"/>
                <w:szCs w:val="24"/>
                <w:shd w:val="clear" w:color="auto" w:fill="DFE3E8"/>
                <w:lang w:eastAsia="en-GB"/>
              </w:rPr>
              <w:t>Duration</w:t>
            </w:r>
          </w:p>
        </w:tc>
        <w:tc>
          <w:tcPr>
            <w:tcW w:w="1701" w:type="dxa"/>
            <w:hideMark/>
          </w:tcPr>
          <w:p w14:paraId="3A4B32C4" w14:textId="77777777" w:rsidR="00FD5C14" w:rsidRPr="0036215B" w:rsidRDefault="00FD5C14" w:rsidP="0036215B">
            <w:pPr>
              <w:spacing w:line="48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363636"/>
                <w:sz w:val="24"/>
                <w:szCs w:val="24"/>
                <w:shd w:val="clear" w:color="auto" w:fill="DFE3E8"/>
                <w:lang w:eastAsia="en-GB"/>
              </w:rPr>
              <w:t>Start</w:t>
            </w:r>
          </w:p>
        </w:tc>
        <w:tc>
          <w:tcPr>
            <w:tcW w:w="1559" w:type="dxa"/>
            <w:hideMark/>
          </w:tcPr>
          <w:p w14:paraId="71E76B48" w14:textId="77777777" w:rsidR="00FD5C14" w:rsidRPr="0036215B" w:rsidRDefault="00FD5C14" w:rsidP="0036215B">
            <w:pPr>
              <w:spacing w:line="48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363636"/>
                <w:sz w:val="24"/>
                <w:szCs w:val="24"/>
                <w:shd w:val="clear" w:color="auto" w:fill="DFE3E8"/>
                <w:lang w:eastAsia="en-GB"/>
              </w:rPr>
              <w:t>Finish</w:t>
            </w:r>
          </w:p>
        </w:tc>
        <w:tc>
          <w:tcPr>
            <w:tcW w:w="1843" w:type="dxa"/>
            <w:gridSpan w:val="3"/>
            <w:hideMark/>
          </w:tcPr>
          <w:p w14:paraId="1716EF7C" w14:textId="77777777" w:rsidR="00FD5C14" w:rsidRPr="0036215B" w:rsidRDefault="00FD5C14" w:rsidP="0036215B">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363636"/>
                <w:sz w:val="24"/>
                <w:szCs w:val="24"/>
                <w:shd w:val="clear" w:color="auto" w:fill="DFE3E8"/>
                <w:lang w:eastAsia="en-GB"/>
              </w:rPr>
              <w:t>Resource Names</w:t>
            </w:r>
          </w:p>
        </w:tc>
        <w:tc>
          <w:tcPr>
            <w:tcW w:w="1417" w:type="dxa"/>
            <w:hideMark/>
          </w:tcPr>
          <w:p w14:paraId="65EE391E" w14:textId="77777777" w:rsidR="00FD5C14" w:rsidRPr="0036215B" w:rsidRDefault="00FD5C14" w:rsidP="0036215B">
            <w:pPr>
              <w:spacing w:line="48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363636"/>
                <w:sz w:val="24"/>
                <w:szCs w:val="24"/>
                <w:shd w:val="clear" w:color="auto" w:fill="DFE3E8"/>
                <w:lang w:eastAsia="en-GB"/>
              </w:rPr>
              <w:t>Cost</w:t>
            </w:r>
          </w:p>
        </w:tc>
      </w:tr>
      <w:tr w:rsidR="00FD5C14" w:rsidRPr="0036215B" w14:paraId="4BBE54AD" w14:textId="77777777" w:rsidTr="00FD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75B979E5" w14:textId="77777777" w:rsidR="00FD5C14" w:rsidRPr="0036215B" w:rsidRDefault="00FD5C14" w:rsidP="0036215B">
            <w:pPr>
              <w:spacing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1</w:t>
            </w:r>
          </w:p>
        </w:tc>
        <w:tc>
          <w:tcPr>
            <w:tcW w:w="1984" w:type="dxa"/>
            <w:hideMark/>
          </w:tcPr>
          <w:p w14:paraId="6786354F"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b/>
                <w:bCs/>
                <w:color w:val="000000"/>
                <w:sz w:val="24"/>
                <w:szCs w:val="24"/>
                <w:lang w:eastAsia="en-GB"/>
              </w:rPr>
              <w:t xml:space="preserve">Juice factory </w:t>
            </w:r>
          </w:p>
        </w:tc>
        <w:tc>
          <w:tcPr>
            <w:tcW w:w="1276" w:type="dxa"/>
            <w:hideMark/>
          </w:tcPr>
          <w:p w14:paraId="22B7FFED"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b/>
                <w:bCs/>
                <w:color w:val="000000"/>
                <w:sz w:val="24"/>
                <w:szCs w:val="24"/>
                <w:lang w:eastAsia="en-GB"/>
              </w:rPr>
              <w:t>371 days?</w:t>
            </w:r>
          </w:p>
        </w:tc>
        <w:tc>
          <w:tcPr>
            <w:tcW w:w="1701" w:type="dxa"/>
            <w:hideMark/>
          </w:tcPr>
          <w:p w14:paraId="07E1F3FA"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b/>
                <w:bCs/>
                <w:color w:val="000000"/>
                <w:sz w:val="24"/>
                <w:szCs w:val="24"/>
                <w:lang w:eastAsia="en-GB"/>
              </w:rPr>
              <w:t>W 07/01/20</w:t>
            </w:r>
          </w:p>
        </w:tc>
        <w:tc>
          <w:tcPr>
            <w:tcW w:w="1559" w:type="dxa"/>
            <w:hideMark/>
          </w:tcPr>
          <w:p w14:paraId="02597F3D"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b/>
                <w:bCs/>
                <w:color w:val="000000"/>
                <w:sz w:val="24"/>
                <w:szCs w:val="24"/>
                <w:lang w:eastAsia="en-GB"/>
              </w:rPr>
              <w:t>W 12/01/21</w:t>
            </w:r>
          </w:p>
        </w:tc>
        <w:tc>
          <w:tcPr>
            <w:tcW w:w="1843" w:type="dxa"/>
            <w:gridSpan w:val="3"/>
            <w:hideMark/>
          </w:tcPr>
          <w:p w14:paraId="59908D36"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c>
          <w:tcPr>
            <w:tcW w:w="1417" w:type="dxa"/>
            <w:hideMark/>
          </w:tcPr>
          <w:p w14:paraId="19862ECE" w14:textId="77777777" w:rsidR="00FD5C14" w:rsidRPr="0036215B" w:rsidRDefault="00FD5C14" w:rsidP="0036215B">
            <w:pPr>
              <w:spacing w:line="48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b/>
                <w:bCs/>
                <w:color w:val="000000"/>
                <w:sz w:val="24"/>
                <w:szCs w:val="24"/>
                <w:lang w:eastAsia="en-GB"/>
              </w:rPr>
              <w:t>£1,050,000.00</w:t>
            </w:r>
          </w:p>
        </w:tc>
      </w:tr>
      <w:tr w:rsidR="00FD5C14" w:rsidRPr="0036215B" w14:paraId="6C5E3E62" w14:textId="77777777" w:rsidTr="00FD5C14">
        <w:tc>
          <w:tcPr>
            <w:cnfStyle w:val="001000000000" w:firstRow="0" w:lastRow="0" w:firstColumn="1" w:lastColumn="0" w:oddVBand="0" w:evenVBand="0" w:oddHBand="0" w:evenHBand="0" w:firstRowFirstColumn="0" w:firstRowLastColumn="0" w:lastRowFirstColumn="0" w:lastRowLastColumn="0"/>
            <w:tcW w:w="993" w:type="dxa"/>
            <w:hideMark/>
          </w:tcPr>
          <w:p w14:paraId="5FC34165" w14:textId="77777777" w:rsidR="00FD5C14" w:rsidRPr="0036215B" w:rsidRDefault="00FD5C14" w:rsidP="0036215B">
            <w:pPr>
              <w:spacing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1.1</w:t>
            </w:r>
          </w:p>
        </w:tc>
        <w:tc>
          <w:tcPr>
            <w:tcW w:w="1984" w:type="dxa"/>
            <w:hideMark/>
          </w:tcPr>
          <w:p w14:paraId="60B0A3A5"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   buying land </w:t>
            </w:r>
          </w:p>
        </w:tc>
        <w:tc>
          <w:tcPr>
            <w:tcW w:w="1276" w:type="dxa"/>
            <w:hideMark/>
          </w:tcPr>
          <w:p w14:paraId="7382D69E"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50 days</w:t>
            </w:r>
          </w:p>
        </w:tc>
        <w:tc>
          <w:tcPr>
            <w:tcW w:w="1701" w:type="dxa"/>
            <w:hideMark/>
          </w:tcPr>
          <w:p w14:paraId="7D7057E4"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W 07/01/20</w:t>
            </w:r>
          </w:p>
        </w:tc>
        <w:tc>
          <w:tcPr>
            <w:tcW w:w="1559" w:type="dxa"/>
            <w:hideMark/>
          </w:tcPr>
          <w:p w14:paraId="59E8C6A1"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T 09/08/20</w:t>
            </w:r>
          </w:p>
        </w:tc>
        <w:tc>
          <w:tcPr>
            <w:tcW w:w="1843" w:type="dxa"/>
            <w:gridSpan w:val="3"/>
            <w:hideMark/>
          </w:tcPr>
          <w:p w14:paraId="21FA2027"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land</w:t>
            </w:r>
          </w:p>
        </w:tc>
        <w:tc>
          <w:tcPr>
            <w:tcW w:w="1417" w:type="dxa"/>
            <w:hideMark/>
          </w:tcPr>
          <w:p w14:paraId="13B04546" w14:textId="77777777" w:rsidR="00FD5C14" w:rsidRPr="0036215B" w:rsidRDefault="00FD5C14" w:rsidP="0036215B">
            <w:pPr>
              <w:spacing w:line="48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£500,000.00</w:t>
            </w:r>
          </w:p>
        </w:tc>
      </w:tr>
      <w:tr w:rsidR="00FD5C14" w:rsidRPr="0036215B" w14:paraId="736E68AB" w14:textId="77777777" w:rsidTr="00FD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768C1907" w14:textId="77777777" w:rsidR="00FD5C14" w:rsidRPr="0036215B" w:rsidRDefault="00FD5C14" w:rsidP="0036215B">
            <w:pPr>
              <w:spacing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1.2</w:t>
            </w:r>
          </w:p>
        </w:tc>
        <w:tc>
          <w:tcPr>
            <w:tcW w:w="1984" w:type="dxa"/>
            <w:hideMark/>
          </w:tcPr>
          <w:p w14:paraId="77A9233E"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   Constructions </w:t>
            </w:r>
          </w:p>
        </w:tc>
        <w:tc>
          <w:tcPr>
            <w:tcW w:w="1276" w:type="dxa"/>
            <w:hideMark/>
          </w:tcPr>
          <w:p w14:paraId="2EB9EB8C"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200 days</w:t>
            </w:r>
          </w:p>
        </w:tc>
        <w:tc>
          <w:tcPr>
            <w:tcW w:w="1701" w:type="dxa"/>
            <w:hideMark/>
          </w:tcPr>
          <w:p w14:paraId="2D8E3499"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T 09/08/20</w:t>
            </w:r>
          </w:p>
        </w:tc>
        <w:tc>
          <w:tcPr>
            <w:tcW w:w="1559" w:type="dxa"/>
            <w:hideMark/>
          </w:tcPr>
          <w:p w14:paraId="4384AA26"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M 06/14/21</w:t>
            </w:r>
          </w:p>
        </w:tc>
        <w:tc>
          <w:tcPr>
            <w:tcW w:w="1843" w:type="dxa"/>
            <w:gridSpan w:val="3"/>
            <w:hideMark/>
          </w:tcPr>
          <w:p w14:paraId="7A74D887"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construction </w:t>
            </w:r>
          </w:p>
        </w:tc>
        <w:tc>
          <w:tcPr>
            <w:tcW w:w="1417" w:type="dxa"/>
            <w:hideMark/>
          </w:tcPr>
          <w:p w14:paraId="6FA3A143" w14:textId="77777777" w:rsidR="00FD5C14" w:rsidRPr="0036215B" w:rsidRDefault="00FD5C14" w:rsidP="0036215B">
            <w:pPr>
              <w:spacing w:line="48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£250,000.00</w:t>
            </w:r>
          </w:p>
        </w:tc>
      </w:tr>
      <w:tr w:rsidR="00FD5C14" w:rsidRPr="0036215B" w14:paraId="0AF48D8A" w14:textId="77777777" w:rsidTr="00FD5C14">
        <w:tc>
          <w:tcPr>
            <w:cnfStyle w:val="001000000000" w:firstRow="0" w:lastRow="0" w:firstColumn="1" w:lastColumn="0" w:oddVBand="0" w:evenVBand="0" w:oddHBand="0" w:evenHBand="0" w:firstRowFirstColumn="0" w:firstRowLastColumn="0" w:lastRowFirstColumn="0" w:lastRowLastColumn="0"/>
            <w:tcW w:w="993" w:type="dxa"/>
            <w:hideMark/>
          </w:tcPr>
          <w:p w14:paraId="6DB26686" w14:textId="77777777" w:rsidR="00FD5C14" w:rsidRPr="0036215B" w:rsidRDefault="00FD5C14" w:rsidP="0036215B">
            <w:pPr>
              <w:spacing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1.3</w:t>
            </w:r>
          </w:p>
        </w:tc>
        <w:tc>
          <w:tcPr>
            <w:tcW w:w="1984" w:type="dxa"/>
            <w:hideMark/>
          </w:tcPr>
          <w:p w14:paraId="70140D00"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   Finishes and decors</w:t>
            </w:r>
          </w:p>
        </w:tc>
        <w:tc>
          <w:tcPr>
            <w:tcW w:w="1276" w:type="dxa"/>
            <w:hideMark/>
          </w:tcPr>
          <w:p w14:paraId="4C43AF9C"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75 days</w:t>
            </w:r>
          </w:p>
        </w:tc>
        <w:tc>
          <w:tcPr>
            <w:tcW w:w="1701" w:type="dxa"/>
            <w:hideMark/>
          </w:tcPr>
          <w:p w14:paraId="5BB4E231"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M 06/21/21</w:t>
            </w:r>
          </w:p>
        </w:tc>
        <w:tc>
          <w:tcPr>
            <w:tcW w:w="1559" w:type="dxa"/>
            <w:hideMark/>
          </w:tcPr>
          <w:p w14:paraId="45564891"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F 10/01/21</w:t>
            </w:r>
          </w:p>
        </w:tc>
        <w:tc>
          <w:tcPr>
            <w:tcW w:w="1843" w:type="dxa"/>
            <w:gridSpan w:val="3"/>
            <w:hideMark/>
          </w:tcPr>
          <w:p w14:paraId="76830F1F"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Decoration </w:t>
            </w:r>
          </w:p>
        </w:tc>
        <w:tc>
          <w:tcPr>
            <w:tcW w:w="1417" w:type="dxa"/>
            <w:hideMark/>
          </w:tcPr>
          <w:p w14:paraId="1CE7FD7E" w14:textId="77777777" w:rsidR="00FD5C14" w:rsidRPr="0036215B" w:rsidRDefault="00FD5C14" w:rsidP="0036215B">
            <w:pPr>
              <w:spacing w:line="48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£25,000.00</w:t>
            </w:r>
          </w:p>
        </w:tc>
      </w:tr>
      <w:tr w:rsidR="00FD5C14" w:rsidRPr="0036215B" w14:paraId="225CEAE9" w14:textId="77777777" w:rsidTr="00FD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62E6948A" w14:textId="77777777" w:rsidR="00FD5C14" w:rsidRPr="0036215B" w:rsidRDefault="00FD5C14" w:rsidP="0036215B">
            <w:pPr>
              <w:spacing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1.4</w:t>
            </w:r>
          </w:p>
        </w:tc>
        <w:tc>
          <w:tcPr>
            <w:tcW w:w="1984" w:type="dxa"/>
            <w:hideMark/>
          </w:tcPr>
          <w:p w14:paraId="42DD4ED2"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   Buying machines</w:t>
            </w:r>
          </w:p>
        </w:tc>
        <w:tc>
          <w:tcPr>
            <w:tcW w:w="1276" w:type="dxa"/>
            <w:hideMark/>
          </w:tcPr>
          <w:p w14:paraId="3F259C37"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30 days</w:t>
            </w:r>
          </w:p>
        </w:tc>
        <w:tc>
          <w:tcPr>
            <w:tcW w:w="1701" w:type="dxa"/>
            <w:hideMark/>
          </w:tcPr>
          <w:p w14:paraId="20E6C03A"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T 06/15/21</w:t>
            </w:r>
          </w:p>
        </w:tc>
        <w:tc>
          <w:tcPr>
            <w:tcW w:w="1559" w:type="dxa"/>
            <w:hideMark/>
          </w:tcPr>
          <w:p w14:paraId="4F69272B"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M 07/26/21</w:t>
            </w:r>
          </w:p>
        </w:tc>
        <w:tc>
          <w:tcPr>
            <w:tcW w:w="1843" w:type="dxa"/>
            <w:gridSpan w:val="3"/>
            <w:hideMark/>
          </w:tcPr>
          <w:p w14:paraId="637214F8" w14:textId="593E95A1"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machine cost </w:t>
            </w:r>
          </w:p>
        </w:tc>
        <w:tc>
          <w:tcPr>
            <w:tcW w:w="1417" w:type="dxa"/>
            <w:hideMark/>
          </w:tcPr>
          <w:p w14:paraId="2A9B496F" w14:textId="77777777" w:rsidR="00FD5C14" w:rsidRPr="0036215B" w:rsidRDefault="00FD5C14" w:rsidP="0036215B">
            <w:pPr>
              <w:spacing w:line="48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£150,000.00</w:t>
            </w:r>
          </w:p>
        </w:tc>
      </w:tr>
      <w:tr w:rsidR="00FD5C14" w:rsidRPr="0036215B" w14:paraId="5A869CFC" w14:textId="77777777" w:rsidTr="00FD5C14">
        <w:tc>
          <w:tcPr>
            <w:cnfStyle w:val="001000000000" w:firstRow="0" w:lastRow="0" w:firstColumn="1" w:lastColumn="0" w:oddVBand="0" w:evenVBand="0" w:oddHBand="0" w:evenHBand="0" w:firstRowFirstColumn="0" w:firstRowLastColumn="0" w:lastRowFirstColumn="0" w:lastRowLastColumn="0"/>
            <w:tcW w:w="993" w:type="dxa"/>
            <w:hideMark/>
          </w:tcPr>
          <w:p w14:paraId="61ACC056" w14:textId="77777777" w:rsidR="00FD5C14" w:rsidRPr="0036215B" w:rsidRDefault="00FD5C14" w:rsidP="0036215B">
            <w:pPr>
              <w:spacing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1.5</w:t>
            </w:r>
          </w:p>
        </w:tc>
        <w:tc>
          <w:tcPr>
            <w:tcW w:w="1984" w:type="dxa"/>
            <w:hideMark/>
          </w:tcPr>
          <w:p w14:paraId="3B5B9F53" w14:textId="06CF520D"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   </w:t>
            </w:r>
            <w:r w:rsidR="002543D4" w:rsidRPr="0036215B">
              <w:rPr>
                <w:rFonts w:asciiTheme="majorBidi" w:eastAsia="Times New Roman" w:hAnsiTheme="majorBidi" w:cstheme="majorBidi"/>
                <w:color w:val="000000"/>
                <w:sz w:val="24"/>
                <w:szCs w:val="24"/>
                <w:lang w:val="en-US" w:eastAsia="en-GB"/>
              </w:rPr>
              <w:t>R</w:t>
            </w:r>
            <w:proofErr w:type="spellStart"/>
            <w:r w:rsidRPr="0036215B">
              <w:rPr>
                <w:rFonts w:asciiTheme="majorBidi" w:eastAsia="Times New Roman" w:hAnsiTheme="majorBidi" w:cstheme="majorBidi"/>
                <w:color w:val="000000"/>
                <w:sz w:val="24"/>
                <w:szCs w:val="24"/>
                <w:lang w:eastAsia="en-GB"/>
              </w:rPr>
              <w:t>enting</w:t>
            </w:r>
            <w:proofErr w:type="spellEnd"/>
            <w:r w:rsidRPr="0036215B">
              <w:rPr>
                <w:rFonts w:asciiTheme="majorBidi" w:eastAsia="Times New Roman" w:hAnsiTheme="majorBidi" w:cstheme="majorBidi"/>
                <w:color w:val="000000"/>
                <w:sz w:val="24"/>
                <w:szCs w:val="24"/>
                <w:lang w:eastAsia="en-GB"/>
              </w:rPr>
              <w:t xml:space="preserve"> two shops </w:t>
            </w:r>
          </w:p>
        </w:tc>
        <w:tc>
          <w:tcPr>
            <w:tcW w:w="1276" w:type="dxa"/>
            <w:hideMark/>
          </w:tcPr>
          <w:p w14:paraId="44FC0533"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30 days</w:t>
            </w:r>
          </w:p>
        </w:tc>
        <w:tc>
          <w:tcPr>
            <w:tcW w:w="1701" w:type="dxa"/>
            <w:hideMark/>
          </w:tcPr>
          <w:p w14:paraId="13604B66"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T 06/15/21</w:t>
            </w:r>
          </w:p>
        </w:tc>
        <w:tc>
          <w:tcPr>
            <w:tcW w:w="1559" w:type="dxa"/>
            <w:hideMark/>
          </w:tcPr>
          <w:p w14:paraId="703941AC"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M 07/26/21</w:t>
            </w:r>
          </w:p>
        </w:tc>
        <w:tc>
          <w:tcPr>
            <w:tcW w:w="1843" w:type="dxa"/>
            <w:gridSpan w:val="3"/>
            <w:hideMark/>
          </w:tcPr>
          <w:p w14:paraId="18BD9DB1"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Annual renting </w:t>
            </w:r>
          </w:p>
        </w:tc>
        <w:tc>
          <w:tcPr>
            <w:tcW w:w="1417" w:type="dxa"/>
            <w:hideMark/>
          </w:tcPr>
          <w:p w14:paraId="3D5755E2" w14:textId="77777777" w:rsidR="00FD5C14" w:rsidRPr="0036215B" w:rsidRDefault="00FD5C14" w:rsidP="0036215B">
            <w:pPr>
              <w:spacing w:line="48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£60,000.00</w:t>
            </w:r>
          </w:p>
        </w:tc>
      </w:tr>
      <w:tr w:rsidR="00FD5C14" w:rsidRPr="0036215B" w14:paraId="4832FC2E" w14:textId="77777777" w:rsidTr="00FD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7941603C" w14:textId="77777777" w:rsidR="00FD5C14" w:rsidRPr="0036215B" w:rsidRDefault="00FD5C14" w:rsidP="0036215B">
            <w:pPr>
              <w:spacing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1.6</w:t>
            </w:r>
          </w:p>
        </w:tc>
        <w:tc>
          <w:tcPr>
            <w:tcW w:w="1984" w:type="dxa"/>
            <w:hideMark/>
          </w:tcPr>
          <w:p w14:paraId="5C15E531"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   website</w:t>
            </w:r>
          </w:p>
        </w:tc>
        <w:tc>
          <w:tcPr>
            <w:tcW w:w="1276" w:type="dxa"/>
            <w:hideMark/>
          </w:tcPr>
          <w:p w14:paraId="4F066B55"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30 days</w:t>
            </w:r>
          </w:p>
        </w:tc>
        <w:tc>
          <w:tcPr>
            <w:tcW w:w="1701" w:type="dxa"/>
            <w:hideMark/>
          </w:tcPr>
          <w:p w14:paraId="44507040"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M 10/04/21</w:t>
            </w:r>
          </w:p>
        </w:tc>
        <w:tc>
          <w:tcPr>
            <w:tcW w:w="1559" w:type="dxa"/>
            <w:hideMark/>
          </w:tcPr>
          <w:p w14:paraId="5CEF0EF4"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F 11/12/21</w:t>
            </w:r>
          </w:p>
        </w:tc>
        <w:tc>
          <w:tcPr>
            <w:tcW w:w="1843" w:type="dxa"/>
            <w:gridSpan w:val="3"/>
            <w:hideMark/>
          </w:tcPr>
          <w:p w14:paraId="3D9C6964"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Creating website </w:t>
            </w:r>
          </w:p>
        </w:tc>
        <w:tc>
          <w:tcPr>
            <w:tcW w:w="1417" w:type="dxa"/>
            <w:hideMark/>
          </w:tcPr>
          <w:p w14:paraId="348407FB" w14:textId="77777777" w:rsidR="00FD5C14" w:rsidRPr="0036215B" w:rsidRDefault="00FD5C14" w:rsidP="0036215B">
            <w:pPr>
              <w:spacing w:line="48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£2,000.00</w:t>
            </w:r>
          </w:p>
        </w:tc>
      </w:tr>
      <w:tr w:rsidR="00FD5C14" w:rsidRPr="0036215B" w14:paraId="3DBE409C" w14:textId="77777777" w:rsidTr="00FD5C14">
        <w:tc>
          <w:tcPr>
            <w:cnfStyle w:val="001000000000" w:firstRow="0" w:lastRow="0" w:firstColumn="1" w:lastColumn="0" w:oddVBand="0" w:evenVBand="0" w:oddHBand="0" w:evenHBand="0" w:firstRowFirstColumn="0" w:firstRowLastColumn="0" w:lastRowFirstColumn="0" w:lastRowLastColumn="0"/>
            <w:tcW w:w="993" w:type="dxa"/>
            <w:hideMark/>
          </w:tcPr>
          <w:p w14:paraId="67013BF0" w14:textId="77777777" w:rsidR="00FD5C14" w:rsidRPr="0036215B" w:rsidRDefault="00FD5C14" w:rsidP="0036215B">
            <w:pPr>
              <w:spacing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1.7</w:t>
            </w:r>
          </w:p>
        </w:tc>
        <w:tc>
          <w:tcPr>
            <w:tcW w:w="1984" w:type="dxa"/>
            <w:hideMark/>
          </w:tcPr>
          <w:p w14:paraId="35654E1D"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   Mobile application </w:t>
            </w:r>
          </w:p>
        </w:tc>
        <w:tc>
          <w:tcPr>
            <w:tcW w:w="1276" w:type="dxa"/>
            <w:hideMark/>
          </w:tcPr>
          <w:p w14:paraId="0A7285E8"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30 days</w:t>
            </w:r>
          </w:p>
        </w:tc>
        <w:tc>
          <w:tcPr>
            <w:tcW w:w="1701" w:type="dxa"/>
            <w:hideMark/>
          </w:tcPr>
          <w:p w14:paraId="6687C0D0"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M 10/04/21</w:t>
            </w:r>
          </w:p>
        </w:tc>
        <w:tc>
          <w:tcPr>
            <w:tcW w:w="1559" w:type="dxa"/>
            <w:hideMark/>
          </w:tcPr>
          <w:p w14:paraId="00FCD9DC"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F 11/12/21</w:t>
            </w:r>
          </w:p>
        </w:tc>
        <w:tc>
          <w:tcPr>
            <w:tcW w:w="1843" w:type="dxa"/>
            <w:gridSpan w:val="3"/>
            <w:hideMark/>
          </w:tcPr>
          <w:p w14:paraId="1DF881E6" w14:textId="38BDFA1F"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Mob. Application </w:t>
            </w:r>
          </w:p>
        </w:tc>
        <w:tc>
          <w:tcPr>
            <w:tcW w:w="1417" w:type="dxa"/>
            <w:hideMark/>
          </w:tcPr>
          <w:p w14:paraId="619C2181" w14:textId="77777777" w:rsidR="00FD5C14" w:rsidRPr="0036215B" w:rsidRDefault="00FD5C14" w:rsidP="0036215B">
            <w:pPr>
              <w:spacing w:line="48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£1,000.00</w:t>
            </w:r>
          </w:p>
        </w:tc>
      </w:tr>
      <w:tr w:rsidR="00FD5C14" w:rsidRPr="0036215B" w14:paraId="7FC9FE2B" w14:textId="77777777" w:rsidTr="00FD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46C165FB" w14:textId="77777777" w:rsidR="00FD5C14" w:rsidRPr="0036215B" w:rsidRDefault="00FD5C14" w:rsidP="0036215B">
            <w:pPr>
              <w:spacing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1.8</w:t>
            </w:r>
          </w:p>
        </w:tc>
        <w:tc>
          <w:tcPr>
            <w:tcW w:w="1984" w:type="dxa"/>
            <w:hideMark/>
          </w:tcPr>
          <w:p w14:paraId="047228B3" w14:textId="77B6E88F"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   buying raw material</w:t>
            </w:r>
          </w:p>
        </w:tc>
        <w:tc>
          <w:tcPr>
            <w:tcW w:w="1276" w:type="dxa"/>
            <w:hideMark/>
          </w:tcPr>
          <w:p w14:paraId="2A901EB0"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30 days</w:t>
            </w:r>
          </w:p>
        </w:tc>
        <w:tc>
          <w:tcPr>
            <w:tcW w:w="1701" w:type="dxa"/>
            <w:hideMark/>
          </w:tcPr>
          <w:p w14:paraId="75F62099"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F 01/01/21</w:t>
            </w:r>
          </w:p>
        </w:tc>
        <w:tc>
          <w:tcPr>
            <w:tcW w:w="1559" w:type="dxa"/>
            <w:hideMark/>
          </w:tcPr>
          <w:p w14:paraId="7E4D858A"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T 02/11/21</w:t>
            </w:r>
          </w:p>
        </w:tc>
        <w:tc>
          <w:tcPr>
            <w:tcW w:w="1843" w:type="dxa"/>
            <w:gridSpan w:val="3"/>
            <w:hideMark/>
          </w:tcPr>
          <w:p w14:paraId="161EA4AA"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raw material</w:t>
            </w:r>
          </w:p>
        </w:tc>
        <w:tc>
          <w:tcPr>
            <w:tcW w:w="1417" w:type="dxa"/>
            <w:hideMark/>
          </w:tcPr>
          <w:p w14:paraId="309FDC0F" w14:textId="77777777" w:rsidR="00FD5C14" w:rsidRPr="0036215B" w:rsidRDefault="00FD5C14" w:rsidP="0036215B">
            <w:pPr>
              <w:spacing w:line="48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£50,000.00</w:t>
            </w:r>
          </w:p>
        </w:tc>
      </w:tr>
      <w:tr w:rsidR="00FD5C14" w:rsidRPr="0036215B" w14:paraId="0502320D" w14:textId="77777777" w:rsidTr="00FD5C14">
        <w:tc>
          <w:tcPr>
            <w:cnfStyle w:val="001000000000" w:firstRow="0" w:lastRow="0" w:firstColumn="1" w:lastColumn="0" w:oddVBand="0" w:evenVBand="0" w:oddHBand="0" w:evenHBand="0" w:firstRowFirstColumn="0" w:firstRowLastColumn="0" w:lastRowFirstColumn="0" w:lastRowLastColumn="0"/>
            <w:tcW w:w="993" w:type="dxa"/>
            <w:hideMark/>
          </w:tcPr>
          <w:p w14:paraId="0328A5D8" w14:textId="77777777" w:rsidR="00FD5C14" w:rsidRPr="0036215B" w:rsidRDefault="00FD5C14" w:rsidP="0036215B">
            <w:pPr>
              <w:spacing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1.9</w:t>
            </w:r>
          </w:p>
        </w:tc>
        <w:tc>
          <w:tcPr>
            <w:tcW w:w="1984" w:type="dxa"/>
            <w:hideMark/>
          </w:tcPr>
          <w:p w14:paraId="496F0A70" w14:textId="33FCF373"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   </w:t>
            </w:r>
            <w:r w:rsidR="002543D4" w:rsidRPr="0036215B">
              <w:rPr>
                <w:rFonts w:asciiTheme="majorBidi" w:eastAsia="Times New Roman" w:hAnsiTheme="majorBidi" w:cstheme="majorBidi"/>
                <w:color w:val="000000"/>
                <w:sz w:val="24"/>
                <w:szCs w:val="24"/>
                <w:lang w:eastAsia="en-GB"/>
              </w:rPr>
              <w:t>R</w:t>
            </w:r>
            <w:r w:rsidRPr="0036215B">
              <w:rPr>
                <w:rFonts w:asciiTheme="majorBidi" w:eastAsia="Times New Roman" w:hAnsiTheme="majorBidi" w:cstheme="majorBidi"/>
                <w:color w:val="000000"/>
                <w:sz w:val="24"/>
                <w:szCs w:val="24"/>
                <w:lang w:eastAsia="en-GB"/>
              </w:rPr>
              <w:t xml:space="preserve">ecurring </w:t>
            </w:r>
          </w:p>
        </w:tc>
        <w:tc>
          <w:tcPr>
            <w:tcW w:w="1276" w:type="dxa"/>
            <w:hideMark/>
          </w:tcPr>
          <w:p w14:paraId="43F042A8"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30 days</w:t>
            </w:r>
          </w:p>
        </w:tc>
        <w:tc>
          <w:tcPr>
            <w:tcW w:w="1701" w:type="dxa"/>
            <w:hideMark/>
          </w:tcPr>
          <w:p w14:paraId="7339FAF3"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T 07/27/21</w:t>
            </w:r>
          </w:p>
        </w:tc>
        <w:tc>
          <w:tcPr>
            <w:tcW w:w="1559" w:type="dxa"/>
            <w:hideMark/>
          </w:tcPr>
          <w:p w14:paraId="125D26E7"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M 09/06/21</w:t>
            </w:r>
          </w:p>
        </w:tc>
        <w:tc>
          <w:tcPr>
            <w:tcW w:w="1843" w:type="dxa"/>
            <w:gridSpan w:val="3"/>
            <w:hideMark/>
          </w:tcPr>
          <w:p w14:paraId="0E4097D0" w14:textId="5B4C6349"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recurring </w:t>
            </w:r>
          </w:p>
        </w:tc>
        <w:tc>
          <w:tcPr>
            <w:tcW w:w="1417" w:type="dxa"/>
            <w:hideMark/>
          </w:tcPr>
          <w:p w14:paraId="5F0CB17F" w14:textId="77777777" w:rsidR="00FD5C14" w:rsidRPr="0036215B" w:rsidRDefault="00FD5C14" w:rsidP="0036215B">
            <w:pPr>
              <w:spacing w:line="48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£2,000.00</w:t>
            </w:r>
          </w:p>
        </w:tc>
      </w:tr>
      <w:tr w:rsidR="00FD5C14" w:rsidRPr="0036215B" w14:paraId="5CEBB738" w14:textId="77777777" w:rsidTr="00FD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4046D931" w14:textId="77777777" w:rsidR="00FD5C14" w:rsidRPr="0036215B" w:rsidRDefault="00FD5C14" w:rsidP="0036215B">
            <w:pPr>
              <w:spacing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1.10</w:t>
            </w:r>
          </w:p>
        </w:tc>
        <w:tc>
          <w:tcPr>
            <w:tcW w:w="1984" w:type="dxa"/>
            <w:hideMark/>
          </w:tcPr>
          <w:p w14:paraId="7906F6AD" w14:textId="46D0B1FF"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   </w:t>
            </w:r>
            <w:r w:rsidR="002543D4" w:rsidRPr="0036215B">
              <w:rPr>
                <w:rFonts w:asciiTheme="majorBidi" w:eastAsia="Times New Roman" w:hAnsiTheme="majorBidi" w:cstheme="majorBidi"/>
                <w:color w:val="000000"/>
                <w:sz w:val="24"/>
                <w:szCs w:val="24"/>
                <w:lang w:eastAsia="en-GB"/>
              </w:rPr>
              <w:t>M</w:t>
            </w:r>
            <w:r w:rsidRPr="0036215B">
              <w:rPr>
                <w:rFonts w:asciiTheme="majorBidi" w:eastAsia="Times New Roman" w:hAnsiTheme="majorBidi" w:cstheme="majorBidi"/>
                <w:color w:val="000000"/>
                <w:sz w:val="24"/>
                <w:szCs w:val="24"/>
                <w:lang w:eastAsia="en-GB"/>
              </w:rPr>
              <w:t xml:space="preserve">arketing </w:t>
            </w:r>
          </w:p>
        </w:tc>
        <w:tc>
          <w:tcPr>
            <w:tcW w:w="1276" w:type="dxa"/>
            <w:hideMark/>
          </w:tcPr>
          <w:p w14:paraId="1B324ECD"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90 days</w:t>
            </w:r>
          </w:p>
        </w:tc>
        <w:tc>
          <w:tcPr>
            <w:tcW w:w="1701" w:type="dxa"/>
            <w:hideMark/>
          </w:tcPr>
          <w:p w14:paraId="7405BD00"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T 07/27/21</w:t>
            </w:r>
          </w:p>
        </w:tc>
        <w:tc>
          <w:tcPr>
            <w:tcW w:w="1559" w:type="dxa"/>
            <w:hideMark/>
          </w:tcPr>
          <w:p w14:paraId="1B30A17D" w14:textId="77777777"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M 11/29/21</w:t>
            </w:r>
          </w:p>
        </w:tc>
        <w:tc>
          <w:tcPr>
            <w:tcW w:w="1843" w:type="dxa"/>
            <w:gridSpan w:val="3"/>
            <w:hideMark/>
          </w:tcPr>
          <w:p w14:paraId="7F6C2FF6" w14:textId="4C54A4E3" w:rsidR="00FD5C14" w:rsidRPr="0036215B" w:rsidRDefault="00FD5C14"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marketing </w:t>
            </w:r>
          </w:p>
        </w:tc>
        <w:tc>
          <w:tcPr>
            <w:tcW w:w="1417" w:type="dxa"/>
            <w:hideMark/>
          </w:tcPr>
          <w:p w14:paraId="7478E4BA" w14:textId="77777777" w:rsidR="00FD5C14" w:rsidRPr="0036215B" w:rsidRDefault="00FD5C14" w:rsidP="0036215B">
            <w:pPr>
              <w:spacing w:line="48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£10,000.00</w:t>
            </w:r>
          </w:p>
        </w:tc>
      </w:tr>
      <w:tr w:rsidR="00FD5C14" w:rsidRPr="0036215B" w14:paraId="1F630A1E" w14:textId="77777777" w:rsidTr="00FD5C14">
        <w:trPr>
          <w:gridAfter w:val="2"/>
          <w:wAfter w:w="1488" w:type="dxa"/>
        </w:trPr>
        <w:tc>
          <w:tcPr>
            <w:cnfStyle w:val="001000000000" w:firstRow="0" w:lastRow="0" w:firstColumn="1" w:lastColumn="0" w:oddVBand="0" w:evenVBand="0" w:oddHBand="0" w:evenHBand="0" w:firstRowFirstColumn="0" w:firstRowLastColumn="0" w:lastRowFirstColumn="0" w:lastRowLastColumn="0"/>
            <w:tcW w:w="993" w:type="dxa"/>
            <w:hideMark/>
          </w:tcPr>
          <w:p w14:paraId="59E0BEBA" w14:textId="77777777" w:rsidR="00FD5C14" w:rsidRPr="0036215B" w:rsidRDefault="00FD5C14" w:rsidP="0036215B">
            <w:pPr>
              <w:spacing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1.11</w:t>
            </w:r>
          </w:p>
        </w:tc>
        <w:tc>
          <w:tcPr>
            <w:tcW w:w="1984" w:type="dxa"/>
            <w:hideMark/>
          </w:tcPr>
          <w:p w14:paraId="1E01C82E" w14:textId="43B95E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 xml:space="preserve">   starting </w:t>
            </w:r>
          </w:p>
        </w:tc>
        <w:tc>
          <w:tcPr>
            <w:tcW w:w="1276" w:type="dxa"/>
            <w:hideMark/>
          </w:tcPr>
          <w:p w14:paraId="456941AF" w14:textId="055ACE3A" w:rsidR="00FD5C14" w:rsidRPr="0036215B" w:rsidRDefault="002543D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rtl/>
                <w:lang w:eastAsia="en-GB"/>
              </w:rPr>
              <w:t xml:space="preserve"> 1 </w:t>
            </w:r>
            <w:r w:rsidR="00FD5C14" w:rsidRPr="0036215B">
              <w:rPr>
                <w:rFonts w:asciiTheme="majorBidi" w:eastAsia="Times New Roman" w:hAnsiTheme="majorBidi" w:cstheme="majorBidi"/>
                <w:color w:val="000000"/>
                <w:sz w:val="24"/>
                <w:szCs w:val="24"/>
                <w:lang w:eastAsia="en-GB"/>
              </w:rPr>
              <w:t>day</w:t>
            </w:r>
          </w:p>
        </w:tc>
        <w:tc>
          <w:tcPr>
            <w:tcW w:w="1701" w:type="dxa"/>
            <w:hideMark/>
          </w:tcPr>
          <w:p w14:paraId="7209C085"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W 12/01/21</w:t>
            </w:r>
          </w:p>
        </w:tc>
        <w:tc>
          <w:tcPr>
            <w:tcW w:w="1559" w:type="dxa"/>
            <w:hideMark/>
          </w:tcPr>
          <w:p w14:paraId="7B2BA85F"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color w:val="000000"/>
                <w:sz w:val="24"/>
                <w:szCs w:val="24"/>
                <w:lang w:eastAsia="en-GB"/>
              </w:rPr>
              <w:t>W 12/01/21</w:t>
            </w:r>
          </w:p>
        </w:tc>
        <w:tc>
          <w:tcPr>
            <w:tcW w:w="236" w:type="dxa"/>
            <w:hideMark/>
          </w:tcPr>
          <w:p w14:paraId="54E740AB"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c>
          <w:tcPr>
            <w:tcW w:w="1536" w:type="dxa"/>
            <w:hideMark/>
          </w:tcPr>
          <w:p w14:paraId="46A8B936" w14:textId="77777777" w:rsidR="00FD5C14" w:rsidRPr="0036215B" w:rsidRDefault="00FD5C14"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r>
    </w:tbl>
    <w:p w14:paraId="5EFC21D3" w14:textId="750A7904" w:rsidR="00FD5C14" w:rsidRPr="0036215B" w:rsidRDefault="00CD34AD" w:rsidP="0036215B">
      <w:pPr>
        <w:spacing w:line="480" w:lineRule="auto"/>
        <w:jc w:val="center"/>
        <w:rPr>
          <w:rFonts w:asciiTheme="majorBidi" w:hAnsiTheme="majorBidi" w:cstheme="majorBidi"/>
          <w:b/>
          <w:bCs/>
          <w:color w:val="FF0000"/>
          <w:sz w:val="24"/>
          <w:szCs w:val="24"/>
        </w:rPr>
      </w:pPr>
      <w:r w:rsidRPr="0036215B">
        <w:rPr>
          <w:rFonts w:asciiTheme="majorBidi" w:hAnsiTheme="majorBidi" w:cstheme="majorBidi"/>
          <w:b/>
          <w:bCs/>
          <w:color w:val="FF0000"/>
          <w:sz w:val="24"/>
          <w:szCs w:val="24"/>
        </w:rPr>
        <w:t>(Table-1)- WBS</w:t>
      </w:r>
    </w:p>
    <w:p w14:paraId="7129DB13" w14:textId="77777777" w:rsidR="00CD34AD" w:rsidRPr="0036215B" w:rsidRDefault="00CD34AD" w:rsidP="0036215B">
      <w:pPr>
        <w:spacing w:line="480" w:lineRule="auto"/>
        <w:rPr>
          <w:rFonts w:asciiTheme="majorBidi" w:hAnsiTheme="majorBidi" w:cstheme="majorBidi"/>
          <w:sz w:val="24"/>
          <w:szCs w:val="24"/>
          <w:rtl/>
        </w:rPr>
      </w:pPr>
    </w:p>
    <w:p w14:paraId="67094527" w14:textId="77777777" w:rsidR="0091304D" w:rsidRPr="0091304D" w:rsidRDefault="0091304D" w:rsidP="0091304D">
      <w:pPr>
        <w:numPr>
          <w:ilvl w:val="0"/>
          <w:numId w:val="11"/>
        </w:numPr>
        <w:spacing w:after="0" w:line="480" w:lineRule="auto"/>
        <w:rPr>
          <w:rFonts w:ascii="Times New Roman" w:eastAsia="Times New Roman" w:hAnsi="Times New Roman" w:cs="Times New Roman"/>
          <w:color w:val="0E101A"/>
          <w:sz w:val="24"/>
          <w:szCs w:val="24"/>
          <w:lang w:val="en-US"/>
        </w:rPr>
      </w:pPr>
      <w:r w:rsidRPr="0091304D">
        <w:rPr>
          <w:rFonts w:ascii="Times New Roman" w:eastAsia="Times New Roman" w:hAnsi="Times New Roman" w:cs="Times New Roman"/>
          <w:color w:val="0E101A"/>
          <w:sz w:val="24"/>
          <w:szCs w:val="24"/>
          <w:lang w:val="en-US"/>
        </w:rPr>
        <w:t>Using Microsoft Project, we created WBS for the juice factory project. The factory's expected construction duration from start to finish is about a year (371 days). The opening will be to search for a plot of land in an industrial area to be among the most robust factory, create a competitive environment, and seek our rapid reputation. That mission will take about 50 days to search, buy, pay, and transparent government official papers to ensure ownership of the land and its insurance, and the expected cost is half a million pounds. </w:t>
      </w:r>
    </w:p>
    <w:p w14:paraId="69AEC6AD" w14:textId="77777777" w:rsidR="0091304D" w:rsidRPr="0091304D" w:rsidRDefault="0091304D" w:rsidP="0091304D">
      <w:pPr>
        <w:spacing w:after="0" w:line="480" w:lineRule="auto"/>
        <w:rPr>
          <w:rFonts w:ascii="Times New Roman" w:eastAsia="Times New Roman" w:hAnsi="Times New Roman" w:cs="Times New Roman"/>
          <w:color w:val="0E101A"/>
          <w:sz w:val="24"/>
          <w:szCs w:val="24"/>
          <w:lang w:val="en-US"/>
        </w:rPr>
      </w:pPr>
    </w:p>
    <w:p w14:paraId="7108CF0F" w14:textId="77777777" w:rsidR="0091304D" w:rsidRPr="0091304D" w:rsidRDefault="0091304D" w:rsidP="0091304D">
      <w:pPr>
        <w:numPr>
          <w:ilvl w:val="0"/>
          <w:numId w:val="12"/>
        </w:numPr>
        <w:spacing w:after="0" w:line="480" w:lineRule="auto"/>
        <w:rPr>
          <w:rFonts w:ascii="Times New Roman" w:eastAsia="Times New Roman" w:hAnsi="Times New Roman" w:cs="Times New Roman"/>
          <w:color w:val="0E101A"/>
          <w:sz w:val="24"/>
          <w:szCs w:val="24"/>
          <w:lang w:val="en-US"/>
        </w:rPr>
      </w:pPr>
      <w:r w:rsidRPr="0091304D">
        <w:rPr>
          <w:rFonts w:ascii="Times New Roman" w:eastAsia="Times New Roman" w:hAnsi="Times New Roman" w:cs="Times New Roman"/>
          <w:color w:val="0E101A"/>
          <w:sz w:val="24"/>
          <w:szCs w:val="24"/>
          <w:lang w:val="en-US"/>
        </w:rPr>
        <w:t>The next task is searching for and contracting with a contracting company to build the factory. The expected duration of construction is 200 days, and the expected cost is also 250,000 pounds.</w:t>
      </w:r>
    </w:p>
    <w:p w14:paraId="79FC6815" w14:textId="77777777" w:rsidR="0091304D" w:rsidRPr="0091304D" w:rsidRDefault="0091304D" w:rsidP="0091304D">
      <w:pPr>
        <w:spacing w:after="0" w:line="480" w:lineRule="auto"/>
        <w:rPr>
          <w:rFonts w:ascii="Times New Roman" w:eastAsia="Times New Roman" w:hAnsi="Times New Roman" w:cs="Times New Roman"/>
          <w:color w:val="0E101A"/>
          <w:sz w:val="24"/>
          <w:szCs w:val="24"/>
          <w:lang w:val="en-US"/>
        </w:rPr>
      </w:pPr>
      <w:r w:rsidRPr="0091304D">
        <w:rPr>
          <w:rFonts w:ascii="Times New Roman" w:eastAsia="Times New Roman" w:hAnsi="Times New Roman" w:cs="Times New Roman"/>
          <w:color w:val="0E101A"/>
          <w:sz w:val="24"/>
          <w:szCs w:val="24"/>
          <w:lang w:val="en-US"/>
        </w:rPr>
        <w:t> </w:t>
      </w:r>
    </w:p>
    <w:p w14:paraId="6331F4B9" w14:textId="77777777" w:rsidR="0091304D" w:rsidRPr="0091304D" w:rsidRDefault="0091304D" w:rsidP="0091304D">
      <w:pPr>
        <w:numPr>
          <w:ilvl w:val="0"/>
          <w:numId w:val="13"/>
        </w:numPr>
        <w:spacing w:after="0" w:line="480" w:lineRule="auto"/>
        <w:rPr>
          <w:rFonts w:ascii="Times New Roman" w:eastAsia="Times New Roman" w:hAnsi="Times New Roman" w:cs="Times New Roman"/>
          <w:color w:val="0E101A"/>
          <w:sz w:val="24"/>
          <w:szCs w:val="24"/>
          <w:lang w:val="en-US"/>
        </w:rPr>
      </w:pPr>
      <w:r w:rsidRPr="0091304D">
        <w:rPr>
          <w:rFonts w:ascii="Times New Roman" w:eastAsia="Times New Roman" w:hAnsi="Times New Roman" w:cs="Times New Roman"/>
          <w:color w:val="0E101A"/>
          <w:sz w:val="24"/>
          <w:szCs w:val="24"/>
          <w:lang w:val="en-US"/>
        </w:rPr>
        <w:t>The third task is to finish the decorations and beautify the factory. The duration of that mission is 75 days and an estimated cost of 25,000 pounds.</w:t>
      </w:r>
    </w:p>
    <w:p w14:paraId="0E864A3B" w14:textId="77777777" w:rsidR="0091304D" w:rsidRPr="0091304D" w:rsidRDefault="0091304D" w:rsidP="0091304D">
      <w:pPr>
        <w:spacing w:after="0" w:line="480" w:lineRule="auto"/>
        <w:rPr>
          <w:rFonts w:ascii="Times New Roman" w:eastAsia="Times New Roman" w:hAnsi="Times New Roman" w:cs="Times New Roman"/>
          <w:color w:val="0E101A"/>
          <w:sz w:val="24"/>
          <w:szCs w:val="24"/>
          <w:lang w:val="en-US"/>
        </w:rPr>
      </w:pPr>
      <w:r w:rsidRPr="0091304D">
        <w:rPr>
          <w:rFonts w:ascii="Times New Roman" w:eastAsia="Times New Roman" w:hAnsi="Times New Roman" w:cs="Times New Roman"/>
          <w:color w:val="0E101A"/>
          <w:sz w:val="24"/>
          <w:szCs w:val="24"/>
          <w:lang w:val="en-US"/>
        </w:rPr>
        <w:t> </w:t>
      </w:r>
    </w:p>
    <w:p w14:paraId="50DA77EC" w14:textId="77777777" w:rsidR="0091304D" w:rsidRPr="0091304D" w:rsidRDefault="0091304D" w:rsidP="0091304D">
      <w:pPr>
        <w:numPr>
          <w:ilvl w:val="0"/>
          <w:numId w:val="14"/>
        </w:numPr>
        <w:spacing w:after="0" w:line="480" w:lineRule="auto"/>
        <w:rPr>
          <w:rFonts w:ascii="Times New Roman" w:eastAsia="Times New Roman" w:hAnsi="Times New Roman" w:cs="Times New Roman"/>
          <w:color w:val="0E101A"/>
          <w:sz w:val="24"/>
          <w:szCs w:val="24"/>
          <w:lang w:val="en-US"/>
        </w:rPr>
      </w:pPr>
      <w:r w:rsidRPr="0091304D">
        <w:rPr>
          <w:rFonts w:ascii="Times New Roman" w:eastAsia="Times New Roman" w:hAnsi="Times New Roman" w:cs="Times New Roman"/>
          <w:color w:val="0E101A"/>
          <w:sz w:val="24"/>
          <w:szCs w:val="24"/>
          <w:lang w:val="en-US"/>
        </w:rPr>
        <w:t>The fourth task is to buy the machines and equipment needed to squeeze the juice and clean it for one month, and the machinery cost may reach 150,000 pounds.</w:t>
      </w:r>
    </w:p>
    <w:p w14:paraId="6837854E" w14:textId="77777777" w:rsidR="0091304D" w:rsidRPr="0091304D" w:rsidRDefault="0091304D" w:rsidP="0091304D">
      <w:pPr>
        <w:spacing w:after="0" w:line="480" w:lineRule="auto"/>
        <w:rPr>
          <w:rFonts w:ascii="Times New Roman" w:eastAsia="Times New Roman" w:hAnsi="Times New Roman" w:cs="Times New Roman"/>
          <w:color w:val="0E101A"/>
          <w:sz w:val="24"/>
          <w:szCs w:val="24"/>
          <w:lang w:val="en-US"/>
        </w:rPr>
      </w:pPr>
      <w:r w:rsidRPr="0091304D">
        <w:rPr>
          <w:rFonts w:ascii="Times New Roman" w:eastAsia="Times New Roman" w:hAnsi="Times New Roman" w:cs="Times New Roman"/>
          <w:color w:val="0E101A"/>
          <w:sz w:val="24"/>
          <w:szCs w:val="24"/>
          <w:lang w:val="en-US"/>
        </w:rPr>
        <w:t> </w:t>
      </w:r>
    </w:p>
    <w:p w14:paraId="3501E2BE" w14:textId="77777777" w:rsidR="0091304D" w:rsidRPr="0091304D" w:rsidRDefault="0091304D" w:rsidP="0091304D">
      <w:pPr>
        <w:numPr>
          <w:ilvl w:val="0"/>
          <w:numId w:val="15"/>
        </w:numPr>
        <w:spacing w:after="0" w:line="480" w:lineRule="auto"/>
        <w:rPr>
          <w:rFonts w:ascii="Times New Roman" w:eastAsia="Times New Roman" w:hAnsi="Times New Roman" w:cs="Times New Roman"/>
          <w:color w:val="0E101A"/>
          <w:sz w:val="24"/>
          <w:szCs w:val="24"/>
          <w:lang w:val="en-US"/>
        </w:rPr>
      </w:pPr>
      <w:r w:rsidRPr="0091304D">
        <w:rPr>
          <w:rFonts w:ascii="Times New Roman" w:eastAsia="Times New Roman" w:hAnsi="Times New Roman" w:cs="Times New Roman"/>
          <w:color w:val="0E101A"/>
          <w:sz w:val="24"/>
          <w:szCs w:val="24"/>
          <w:lang w:val="en-US"/>
        </w:rPr>
        <w:t xml:space="preserve">The fifth task is to rent two shops, one in the same town and the other in another city, and the rent for the two stores in the year may reach 60 thousand pounds at an average of two thousand pounds for each store. Still, there is a period that may take a month, and we will </w:t>
      </w:r>
      <w:r w:rsidRPr="0091304D">
        <w:rPr>
          <w:rFonts w:ascii="Times New Roman" w:eastAsia="Times New Roman" w:hAnsi="Times New Roman" w:cs="Times New Roman"/>
          <w:color w:val="0E101A"/>
          <w:sz w:val="24"/>
          <w:szCs w:val="24"/>
          <w:lang w:val="en-US"/>
        </w:rPr>
        <w:lastRenderedPageBreak/>
        <w:t xml:space="preserve">take it to search for convenience stores in vital places between many </w:t>
      </w:r>
      <w:proofErr w:type="gramStart"/>
      <w:r w:rsidRPr="0091304D">
        <w:rPr>
          <w:rFonts w:ascii="Times New Roman" w:eastAsia="Times New Roman" w:hAnsi="Times New Roman" w:cs="Times New Roman"/>
          <w:color w:val="0E101A"/>
          <w:sz w:val="24"/>
          <w:szCs w:val="24"/>
          <w:lang w:val="en-US"/>
        </w:rPr>
        <w:t>From</w:t>
      </w:r>
      <w:proofErr w:type="gramEnd"/>
      <w:r w:rsidRPr="0091304D">
        <w:rPr>
          <w:rFonts w:ascii="Times New Roman" w:eastAsia="Times New Roman" w:hAnsi="Times New Roman" w:cs="Times New Roman"/>
          <w:color w:val="0E101A"/>
          <w:sz w:val="24"/>
          <w:szCs w:val="24"/>
          <w:lang w:val="en-US"/>
        </w:rPr>
        <w:t xml:space="preserve"> shops and exhibitions.</w:t>
      </w:r>
    </w:p>
    <w:p w14:paraId="246471F6" w14:textId="77777777" w:rsidR="0091304D" w:rsidRPr="0091304D" w:rsidRDefault="0091304D" w:rsidP="0091304D">
      <w:pPr>
        <w:spacing w:after="0" w:line="480" w:lineRule="auto"/>
        <w:rPr>
          <w:rFonts w:ascii="Times New Roman" w:eastAsia="Times New Roman" w:hAnsi="Times New Roman" w:cs="Times New Roman"/>
          <w:color w:val="0E101A"/>
          <w:sz w:val="24"/>
          <w:szCs w:val="24"/>
          <w:lang w:val="en-US"/>
        </w:rPr>
      </w:pPr>
      <w:r w:rsidRPr="0091304D">
        <w:rPr>
          <w:rFonts w:ascii="Times New Roman" w:eastAsia="Times New Roman" w:hAnsi="Times New Roman" w:cs="Times New Roman"/>
          <w:color w:val="0E101A"/>
          <w:sz w:val="24"/>
          <w:szCs w:val="24"/>
          <w:lang w:val="en-US"/>
        </w:rPr>
        <w:t> </w:t>
      </w:r>
    </w:p>
    <w:p w14:paraId="3C74A32A" w14:textId="77777777" w:rsidR="0091304D" w:rsidRPr="0091304D" w:rsidRDefault="0091304D" w:rsidP="0091304D">
      <w:pPr>
        <w:numPr>
          <w:ilvl w:val="0"/>
          <w:numId w:val="16"/>
        </w:numPr>
        <w:spacing w:after="0" w:line="480" w:lineRule="auto"/>
        <w:rPr>
          <w:rFonts w:ascii="Times New Roman" w:eastAsia="Times New Roman" w:hAnsi="Times New Roman" w:cs="Times New Roman"/>
          <w:color w:val="0E101A"/>
          <w:sz w:val="24"/>
          <w:szCs w:val="24"/>
          <w:lang w:val="en-US"/>
        </w:rPr>
      </w:pPr>
      <w:r w:rsidRPr="0091304D">
        <w:rPr>
          <w:rFonts w:ascii="Times New Roman" w:eastAsia="Times New Roman" w:hAnsi="Times New Roman" w:cs="Times New Roman"/>
          <w:color w:val="0E101A"/>
          <w:sz w:val="24"/>
          <w:szCs w:val="24"/>
          <w:lang w:val="en-US"/>
        </w:rPr>
        <w:t>The sixth and seventh missions can be summarized in one task, which is research and contracting with a professional software company and contracting, no matter how to create a unique and unique website through which all the products of the factory can be displayed, and there can also be a live chat with customer service and multiple payment methods. The mobile application is straightforward and can communicate with all the factory branches and stores to deliver orders to cafes, restaurants, retail stores, and wholesale stores. The cost of the mobile application and the website may reach 3000 pounds, and the duration of each is about a month.</w:t>
      </w:r>
    </w:p>
    <w:p w14:paraId="61A44FF5" w14:textId="77777777" w:rsidR="0091304D" w:rsidRPr="0091304D" w:rsidRDefault="0091304D" w:rsidP="0091304D">
      <w:pPr>
        <w:spacing w:after="0" w:line="480" w:lineRule="auto"/>
        <w:rPr>
          <w:rFonts w:ascii="Times New Roman" w:eastAsia="Times New Roman" w:hAnsi="Times New Roman" w:cs="Times New Roman"/>
          <w:color w:val="0E101A"/>
          <w:sz w:val="24"/>
          <w:szCs w:val="24"/>
          <w:lang w:val="en-US"/>
        </w:rPr>
      </w:pPr>
      <w:r w:rsidRPr="0091304D">
        <w:rPr>
          <w:rFonts w:ascii="Times New Roman" w:eastAsia="Times New Roman" w:hAnsi="Times New Roman" w:cs="Times New Roman"/>
          <w:color w:val="0E101A"/>
          <w:sz w:val="24"/>
          <w:szCs w:val="24"/>
          <w:lang w:val="en-US"/>
        </w:rPr>
        <w:t> </w:t>
      </w:r>
    </w:p>
    <w:p w14:paraId="779C51B4" w14:textId="77777777" w:rsidR="0091304D" w:rsidRPr="0091304D" w:rsidRDefault="0091304D" w:rsidP="0091304D">
      <w:pPr>
        <w:numPr>
          <w:ilvl w:val="0"/>
          <w:numId w:val="17"/>
        </w:numPr>
        <w:spacing w:after="0" w:line="480" w:lineRule="auto"/>
        <w:rPr>
          <w:rFonts w:ascii="Times New Roman" w:eastAsia="Times New Roman" w:hAnsi="Times New Roman" w:cs="Times New Roman"/>
          <w:color w:val="0E101A"/>
          <w:sz w:val="24"/>
          <w:szCs w:val="24"/>
          <w:lang w:val="en-US"/>
        </w:rPr>
      </w:pPr>
      <w:r w:rsidRPr="0091304D">
        <w:rPr>
          <w:rFonts w:ascii="Times New Roman" w:eastAsia="Times New Roman" w:hAnsi="Times New Roman" w:cs="Times New Roman"/>
          <w:color w:val="0E101A"/>
          <w:sz w:val="24"/>
          <w:szCs w:val="24"/>
          <w:lang w:val="en-US"/>
        </w:rPr>
        <w:t>The eighth mission is to buy raw materials and fruits, which takes about a month and may cost up to 50 thousand pounds.</w:t>
      </w:r>
    </w:p>
    <w:p w14:paraId="42F74F37" w14:textId="77777777" w:rsidR="0091304D" w:rsidRPr="0091304D" w:rsidRDefault="0091304D" w:rsidP="0091304D">
      <w:pPr>
        <w:spacing w:after="0" w:line="480" w:lineRule="auto"/>
        <w:rPr>
          <w:rFonts w:ascii="Times New Roman" w:eastAsia="Times New Roman" w:hAnsi="Times New Roman" w:cs="Times New Roman"/>
          <w:color w:val="0E101A"/>
          <w:sz w:val="24"/>
          <w:szCs w:val="24"/>
          <w:lang w:val="en-US"/>
        </w:rPr>
      </w:pPr>
      <w:r w:rsidRPr="0091304D">
        <w:rPr>
          <w:rFonts w:ascii="Times New Roman" w:eastAsia="Times New Roman" w:hAnsi="Times New Roman" w:cs="Times New Roman"/>
          <w:color w:val="0E101A"/>
          <w:sz w:val="24"/>
          <w:szCs w:val="24"/>
          <w:lang w:val="en-US"/>
        </w:rPr>
        <w:t> </w:t>
      </w:r>
    </w:p>
    <w:p w14:paraId="24A6CF51" w14:textId="77777777" w:rsidR="0091304D" w:rsidRPr="0091304D" w:rsidRDefault="0091304D" w:rsidP="0091304D">
      <w:pPr>
        <w:numPr>
          <w:ilvl w:val="0"/>
          <w:numId w:val="18"/>
        </w:numPr>
        <w:spacing w:after="0" w:line="480" w:lineRule="auto"/>
        <w:rPr>
          <w:rFonts w:ascii="Times New Roman" w:eastAsia="Times New Roman" w:hAnsi="Times New Roman" w:cs="Times New Roman"/>
          <w:color w:val="0E101A"/>
          <w:sz w:val="24"/>
          <w:szCs w:val="24"/>
          <w:lang w:val="en-US"/>
        </w:rPr>
      </w:pPr>
      <w:r w:rsidRPr="0091304D">
        <w:rPr>
          <w:rFonts w:ascii="Times New Roman" w:eastAsia="Times New Roman" w:hAnsi="Times New Roman" w:cs="Times New Roman"/>
          <w:color w:val="0E101A"/>
          <w:sz w:val="24"/>
          <w:szCs w:val="24"/>
          <w:lang w:val="en-US"/>
        </w:rPr>
        <w:t>The ninth task is to search for workers, accountants, employees, and distributors, you can say (search for the complete supply chain episode), and the search takes about a month. The estimated cost may reach two thousand pounds, and this cost is in some advertisements and communication with some of the outsourcing companies. </w:t>
      </w:r>
    </w:p>
    <w:p w14:paraId="2E6C2434" w14:textId="77777777" w:rsidR="0091304D" w:rsidRPr="0091304D" w:rsidRDefault="0091304D" w:rsidP="0091304D">
      <w:pPr>
        <w:spacing w:after="0" w:line="480" w:lineRule="auto"/>
        <w:rPr>
          <w:rFonts w:ascii="Times New Roman" w:eastAsia="Times New Roman" w:hAnsi="Times New Roman" w:cs="Times New Roman"/>
          <w:color w:val="0E101A"/>
          <w:sz w:val="24"/>
          <w:szCs w:val="24"/>
          <w:lang w:val="en-US"/>
        </w:rPr>
      </w:pPr>
      <w:r w:rsidRPr="0091304D">
        <w:rPr>
          <w:rFonts w:ascii="Times New Roman" w:eastAsia="Times New Roman" w:hAnsi="Times New Roman" w:cs="Times New Roman"/>
          <w:color w:val="0E101A"/>
          <w:sz w:val="24"/>
          <w:szCs w:val="24"/>
          <w:lang w:val="en-US"/>
        </w:rPr>
        <w:t> </w:t>
      </w:r>
    </w:p>
    <w:p w14:paraId="05B5A733" w14:textId="77777777" w:rsidR="0091304D" w:rsidRPr="0091304D" w:rsidRDefault="0091304D" w:rsidP="0091304D">
      <w:pPr>
        <w:numPr>
          <w:ilvl w:val="0"/>
          <w:numId w:val="19"/>
        </w:numPr>
        <w:spacing w:after="0" w:line="480" w:lineRule="auto"/>
        <w:rPr>
          <w:rFonts w:ascii="Times New Roman" w:eastAsia="Times New Roman" w:hAnsi="Times New Roman" w:cs="Times New Roman"/>
          <w:color w:val="0E101A"/>
          <w:sz w:val="24"/>
          <w:szCs w:val="24"/>
          <w:lang w:val="en-US"/>
        </w:rPr>
      </w:pPr>
      <w:r w:rsidRPr="0091304D">
        <w:rPr>
          <w:rFonts w:ascii="Times New Roman" w:eastAsia="Times New Roman" w:hAnsi="Times New Roman" w:cs="Times New Roman"/>
          <w:color w:val="0E101A"/>
          <w:sz w:val="24"/>
          <w:szCs w:val="24"/>
          <w:lang w:val="en-US"/>
        </w:rPr>
        <w:t>The pre-final mission is marketing (marketing for the factory, branches, website, mobile application, and all the company's products) and, as we mentioned later in the marketing strategy. </w:t>
      </w:r>
    </w:p>
    <w:p w14:paraId="24DC0DDF" w14:textId="77777777" w:rsidR="0091304D" w:rsidRPr="0091304D" w:rsidRDefault="0091304D" w:rsidP="0091304D">
      <w:pPr>
        <w:spacing w:after="0" w:line="480" w:lineRule="auto"/>
        <w:rPr>
          <w:rFonts w:ascii="Times New Roman" w:eastAsia="Times New Roman" w:hAnsi="Times New Roman" w:cs="Times New Roman"/>
          <w:color w:val="0E101A"/>
          <w:sz w:val="24"/>
          <w:szCs w:val="24"/>
          <w:lang w:val="en-US"/>
        </w:rPr>
      </w:pPr>
    </w:p>
    <w:p w14:paraId="290CDC49" w14:textId="77777777" w:rsidR="0091304D" w:rsidRPr="0091304D" w:rsidRDefault="0091304D" w:rsidP="0091304D">
      <w:pPr>
        <w:spacing w:after="0" w:line="480" w:lineRule="auto"/>
        <w:rPr>
          <w:rFonts w:ascii="Times New Roman" w:eastAsia="Times New Roman" w:hAnsi="Times New Roman" w:cs="Times New Roman"/>
          <w:color w:val="0E101A"/>
          <w:sz w:val="24"/>
          <w:szCs w:val="24"/>
          <w:lang w:val="en-US"/>
        </w:rPr>
      </w:pPr>
    </w:p>
    <w:p w14:paraId="11BB2137" w14:textId="71C3B340" w:rsidR="00F82B45" w:rsidRPr="0091304D" w:rsidRDefault="0091304D" w:rsidP="0091304D">
      <w:pPr>
        <w:numPr>
          <w:ilvl w:val="0"/>
          <w:numId w:val="20"/>
        </w:numPr>
        <w:spacing w:after="0" w:line="480" w:lineRule="auto"/>
        <w:rPr>
          <w:rStyle w:val="tlid-translation"/>
          <w:rFonts w:ascii="Times New Roman" w:eastAsia="Times New Roman" w:hAnsi="Times New Roman" w:cs="Times New Roman"/>
          <w:color w:val="0E101A"/>
          <w:sz w:val="24"/>
          <w:szCs w:val="24"/>
          <w:lang w:val="en-US"/>
        </w:rPr>
      </w:pPr>
      <w:r w:rsidRPr="0091304D">
        <w:rPr>
          <w:rFonts w:ascii="Times New Roman" w:eastAsia="Times New Roman" w:hAnsi="Times New Roman" w:cs="Times New Roman"/>
          <w:color w:val="0E101A"/>
          <w:sz w:val="24"/>
          <w:szCs w:val="24"/>
          <w:lang w:val="en-US"/>
        </w:rPr>
        <w:t>The last stage: Opening the production line, providing the branches with products, starting with a beautiful celebration, and inviting all stakeholders to attend the opening</w:t>
      </w:r>
      <w:r>
        <w:rPr>
          <w:rFonts w:ascii="Times New Roman" w:eastAsia="Times New Roman" w:hAnsi="Times New Roman" w:cs="Times New Roman"/>
          <w:color w:val="0E101A"/>
          <w:sz w:val="24"/>
          <w:szCs w:val="24"/>
          <w:lang w:val="en-US"/>
        </w:rPr>
        <w:t>.</w:t>
      </w:r>
    </w:p>
    <w:p w14:paraId="5351CC07" w14:textId="77777777" w:rsidR="00CD34AD" w:rsidRPr="0036215B" w:rsidRDefault="00CD34AD" w:rsidP="0036215B">
      <w:pPr>
        <w:spacing w:line="480" w:lineRule="auto"/>
        <w:rPr>
          <w:rFonts w:asciiTheme="majorBidi" w:hAnsiTheme="majorBidi" w:cstheme="majorBidi"/>
          <w:sz w:val="24"/>
          <w:szCs w:val="24"/>
        </w:rPr>
      </w:pPr>
    </w:p>
    <w:p w14:paraId="19385FE6" w14:textId="14317BCB" w:rsidR="009B1360" w:rsidRPr="0036215B" w:rsidRDefault="009B1360" w:rsidP="0036215B">
      <w:pPr>
        <w:pStyle w:val="Heading1"/>
        <w:spacing w:line="480" w:lineRule="auto"/>
        <w:rPr>
          <w:rFonts w:asciiTheme="majorBidi" w:hAnsiTheme="majorBidi"/>
          <w:sz w:val="24"/>
          <w:szCs w:val="24"/>
        </w:rPr>
      </w:pPr>
      <w:bookmarkStart w:id="22" w:name="_Toc42672122"/>
      <w:bookmarkStart w:id="23" w:name="_Toc106126876"/>
      <w:r w:rsidRPr="0036215B">
        <w:rPr>
          <w:rFonts w:asciiTheme="majorBidi" w:hAnsiTheme="majorBidi"/>
          <w:sz w:val="24"/>
          <w:szCs w:val="24"/>
        </w:rPr>
        <w:t>Balance sheet</w:t>
      </w:r>
      <w:bookmarkEnd w:id="22"/>
      <w:bookmarkEnd w:id="23"/>
    </w:p>
    <w:p w14:paraId="53167566" w14:textId="77777777" w:rsidR="00CD34AD" w:rsidRPr="0036215B" w:rsidRDefault="00CD34AD" w:rsidP="0036215B">
      <w:pPr>
        <w:spacing w:line="480" w:lineRule="auto"/>
        <w:rPr>
          <w:rFonts w:asciiTheme="majorBidi" w:hAnsiTheme="majorBidi" w:cstheme="majorBidi"/>
          <w:sz w:val="24"/>
          <w:szCs w:val="24"/>
        </w:rPr>
      </w:pPr>
    </w:p>
    <w:tbl>
      <w:tblPr>
        <w:tblStyle w:val="GridTable2-Accent5"/>
        <w:tblW w:w="9634" w:type="dxa"/>
        <w:jc w:val="center"/>
        <w:tblLook w:val="04A0" w:firstRow="1" w:lastRow="0" w:firstColumn="1" w:lastColumn="0" w:noHBand="0" w:noVBand="1"/>
      </w:tblPr>
      <w:tblGrid>
        <w:gridCol w:w="3960"/>
        <w:gridCol w:w="2131"/>
        <w:gridCol w:w="1701"/>
        <w:gridCol w:w="1842"/>
      </w:tblGrid>
      <w:tr w:rsidR="009B1360" w:rsidRPr="0036215B" w14:paraId="5CB81DFF" w14:textId="77777777" w:rsidTr="0091304D">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609DF7B4" w14:textId="77777777" w:rsidR="009B1360" w:rsidRPr="0036215B" w:rsidRDefault="009B1360" w:rsidP="0036215B">
            <w:pPr>
              <w:spacing w:line="480" w:lineRule="auto"/>
              <w:rPr>
                <w:rFonts w:asciiTheme="majorBidi" w:eastAsia="Times New Roman" w:hAnsiTheme="majorBidi" w:cstheme="majorBidi"/>
                <w:b w:val="0"/>
                <w:bCs w:val="0"/>
                <w:color w:val="000000"/>
                <w:sz w:val="24"/>
                <w:szCs w:val="24"/>
                <w:lang w:eastAsia="en-GB"/>
              </w:rPr>
            </w:pPr>
            <w:r w:rsidRPr="0036215B">
              <w:rPr>
                <w:rFonts w:asciiTheme="majorBidi" w:eastAsia="Times New Roman" w:hAnsiTheme="majorBidi" w:cstheme="majorBidi"/>
                <w:b w:val="0"/>
                <w:bCs w:val="0"/>
                <w:color w:val="000000"/>
                <w:sz w:val="24"/>
                <w:szCs w:val="24"/>
                <w:lang w:eastAsia="en-GB"/>
              </w:rPr>
              <w:t xml:space="preserve">Assets </w:t>
            </w:r>
          </w:p>
        </w:tc>
        <w:tc>
          <w:tcPr>
            <w:tcW w:w="2131" w:type="dxa"/>
            <w:noWrap/>
            <w:hideMark/>
          </w:tcPr>
          <w:p w14:paraId="27348F6E" w14:textId="77777777" w:rsidR="009B1360" w:rsidRPr="0036215B" w:rsidRDefault="009B1360" w:rsidP="0036215B">
            <w:pPr>
              <w:spacing w:line="48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24"/>
                <w:szCs w:val="24"/>
                <w:lang w:eastAsia="en-GB"/>
              </w:rPr>
            </w:pPr>
          </w:p>
        </w:tc>
        <w:tc>
          <w:tcPr>
            <w:tcW w:w="1701" w:type="dxa"/>
            <w:noWrap/>
            <w:hideMark/>
          </w:tcPr>
          <w:p w14:paraId="266F3D0A" w14:textId="77777777" w:rsidR="009B1360" w:rsidRPr="0036215B" w:rsidRDefault="009B1360" w:rsidP="0036215B">
            <w:pPr>
              <w:spacing w:line="48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c>
          <w:tcPr>
            <w:tcW w:w="1842" w:type="dxa"/>
            <w:noWrap/>
            <w:hideMark/>
          </w:tcPr>
          <w:p w14:paraId="14856674" w14:textId="77777777" w:rsidR="009B1360" w:rsidRPr="0036215B" w:rsidRDefault="009B1360" w:rsidP="0036215B">
            <w:pPr>
              <w:spacing w:line="48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r>
      <w:tr w:rsidR="009B1360" w:rsidRPr="0036215B" w14:paraId="0B6E3C2B" w14:textId="77777777" w:rsidTr="0091304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1E639FC6" w14:textId="77777777" w:rsidR="009B1360" w:rsidRPr="0036215B" w:rsidRDefault="009B1360" w:rsidP="0036215B">
            <w:pPr>
              <w:spacing w:line="480" w:lineRule="auto"/>
              <w:rPr>
                <w:rFonts w:asciiTheme="majorBidi" w:eastAsia="Times New Roman" w:hAnsiTheme="majorBidi" w:cstheme="majorBidi"/>
                <w:color w:val="000000"/>
                <w:sz w:val="24"/>
                <w:szCs w:val="24"/>
                <w:lang w:eastAsia="en-GB"/>
              </w:rPr>
            </w:pPr>
            <w:r w:rsidRPr="0036215B">
              <w:rPr>
                <w:rFonts w:asciiTheme="majorBidi" w:eastAsia="Times New Roman" w:hAnsiTheme="majorBidi" w:cstheme="majorBidi"/>
                <w:color w:val="000000"/>
                <w:sz w:val="24"/>
                <w:szCs w:val="24"/>
                <w:lang w:eastAsia="en-GB"/>
              </w:rPr>
              <w:t xml:space="preserve"> Current assets: </w:t>
            </w:r>
          </w:p>
        </w:tc>
        <w:tc>
          <w:tcPr>
            <w:tcW w:w="2131" w:type="dxa"/>
            <w:noWrap/>
            <w:hideMark/>
          </w:tcPr>
          <w:p w14:paraId="6EF52420"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eastAsia="en-GB"/>
              </w:rPr>
            </w:pPr>
          </w:p>
        </w:tc>
        <w:tc>
          <w:tcPr>
            <w:tcW w:w="1701" w:type="dxa"/>
            <w:noWrap/>
            <w:hideMark/>
          </w:tcPr>
          <w:p w14:paraId="4D77DE7A"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c>
          <w:tcPr>
            <w:tcW w:w="1842" w:type="dxa"/>
            <w:noWrap/>
            <w:hideMark/>
          </w:tcPr>
          <w:p w14:paraId="0A9EDC18"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r>
      <w:tr w:rsidR="009B1360" w:rsidRPr="0036215B" w14:paraId="44D28D56" w14:textId="77777777" w:rsidTr="0091304D">
        <w:trPr>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1F0700FC" w14:textId="77777777" w:rsidR="009B1360" w:rsidRPr="0036215B" w:rsidRDefault="009B1360" w:rsidP="0036215B">
            <w:pPr>
              <w:spacing w:line="480" w:lineRule="auto"/>
              <w:ind w:firstLineChars="200" w:firstLine="482"/>
              <w:rPr>
                <w:rFonts w:asciiTheme="majorBidi" w:eastAsia="Times New Roman" w:hAnsiTheme="majorBidi" w:cstheme="majorBidi"/>
                <w:color w:val="000000"/>
                <w:sz w:val="24"/>
                <w:szCs w:val="24"/>
                <w:lang w:eastAsia="en-GB"/>
              </w:rPr>
            </w:pPr>
            <w:r w:rsidRPr="0036215B">
              <w:rPr>
                <w:rFonts w:asciiTheme="majorBidi" w:eastAsia="Times New Roman" w:hAnsiTheme="majorBidi" w:cstheme="majorBidi"/>
                <w:color w:val="000000"/>
                <w:sz w:val="24"/>
                <w:szCs w:val="24"/>
                <w:lang w:eastAsia="en-GB"/>
              </w:rPr>
              <w:t xml:space="preserve"> Cash </w:t>
            </w:r>
          </w:p>
        </w:tc>
        <w:tc>
          <w:tcPr>
            <w:tcW w:w="2131" w:type="dxa"/>
            <w:noWrap/>
            <w:hideMark/>
          </w:tcPr>
          <w:p w14:paraId="6ABD8256"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250,000 </w:t>
            </w:r>
          </w:p>
        </w:tc>
        <w:tc>
          <w:tcPr>
            <w:tcW w:w="1701" w:type="dxa"/>
            <w:noWrap/>
            <w:hideMark/>
          </w:tcPr>
          <w:p w14:paraId="033DFF54"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375,000 </w:t>
            </w:r>
          </w:p>
        </w:tc>
        <w:tc>
          <w:tcPr>
            <w:tcW w:w="1842" w:type="dxa"/>
            <w:noWrap/>
            <w:hideMark/>
          </w:tcPr>
          <w:p w14:paraId="7C78E412"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562,500 </w:t>
            </w:r>
          </w:p>
        </w:tc>
      </w:tr>
      <w:tr w:rsidR="009B1360" w:rsidRPr="0036215B" w14:paraId="586660E5" w14:textId="77777777" w:rsidTr="0091304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5C850451" w14:textId="77777777" w:rsidR="009B1360" w:rsidRPr="0036215B" w:rsidRDefault="009B1360" w:rsidP="0036215B">
            <w:pPr>
              <w:spacing w:line="480" w:lineRule="auto"/>
              <w:ind w:firstLineChars="200" w:firstLine="482"/>
              <w:rPr>
                <w:rFonts w:asciiTheme="majorBidi" w:eastAsia="Times New Roman" w:hAnsiTheme="majorBidi" w:cstheme="majorBidi"/>
                <w:color w:val="000000"/>
                <w:sz w:val="24"/>
                <w:szCs w:val="24"/>
                <w:lang w:eastAsia="en-GB"/>
              </w:rPr>
            </w:pPr>
            <w:r w:rsidRPr="0036215B">
              <w:rPr>
                <w:rFonts w:asciiTheme="majorBidi" w:eastAsia="Times New Roman" w:hAnsiTheme="majorBidi" w:cstheme="majorBidi"/>
                <w:color w:val="000000"/>
                <w:sz w:val="24"/>
                <w:szCs w:val="24"/>
                <w:lang w:eastAsia="en-GB"/>
              </w:rPr>
              <w:t xml:space="preserve"> Accounts Receivable </w:t>
            </w:r>
          </w:p>
        </w:tc>
        <w:tc>
          <w:tcPr>
            <w:tcW w:w="2131" w:type="dxa"/>
            <w:noWrap/>
            <w:hideMark/>
          </w:tcPr>
          <w:p w14:paraId="76037CBA"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 </w:t>
            </w:r>
          </w:p>
        </w:tc>
        <w:tc>
          <w:tcPr>
            <w:tcW w:w="1701" w:type="dxa"/>
            <w:noWrap/>
            <w:hideMark/>
          </w:tcPr>
          <w:p w14:paraId="7ED4DB96"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75,000 </w:t>
            </w:r>
          </w:p>
        </w:tc>
        <w:tc>
          <w:tcPr>
            <w:tcW w:w="1842" w:type="dxa"/>
            <w:noWrap/>
            <w:hideMark/>
          </w:tcPr>
          <w:p w14:paraId="46F8F89C"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112,500 </w:t>
            </w:r>
          </w:p>
        </w:tc>
      </w:tr>
      <w:tr w:rsidR="009B1360" w:rsidRPr="0036215B" w14:paraId="7D6ABA51" w14:textId="77777777" w:rsidTr="0091304D">
        <w:trPr>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6AA0246E" w14:textId="77777777" w:rsidR="009B1360" w:rsidRPr="0036215B" w:rsidRDefault="009B1360" w:rsidP="0036215B">
            <w:pPr>
              <w:spacing w:line="480" w:lineRule="auto"/>
              <w:ind w:firstLineChars="200" w:firstLine="482"/>
              <w:rPr>
                <w:rFonts w:asciiTheme="majorBidi" w:eastAsia="Times New Roman" w:hAnsiTheme="majorBidi" w:cstheme="majorBidi"/>
                <w:color w:val="000000"/>
                <w:sz w:val="24"/>
                <w:szCs w:val="24"/>
                <w:lang w:eastAsia="en-GB"/>
              </w:rPr>
            </w:pPr>
            <w:r w:rsidRPr="0036215B">
              <w:rPr>
                <w:rFonts w:asciiTheme="majorBidi" w:eastAsia="Times New Roman" w:hAnsiTheme="majorBidi" w:cstheme="majorBidi"/>
                <w:color w:val="000000"/>
                <w:sz w:val="24"/>
                <w:szCs w:val="24"/>
                <w:lang w:eastAsia="en-GB"/>
              </w:rPr>
              <w:t xml:space="preserve"> Prepaid expenses </w:t>
            </w:r>
          </w:p>
        </w:tc>
        <w:tc>
          <w:tcPr>
            <w:tcW w:w="2131" w:type="dxa"/>
            <w:noWrap/>
            <w:hideMark/>
          </w:tcPr>
          <w:p w14:paraId="1CA277BD"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60,000 </w:t>
            </w:r>
          </w:p>
        </w:tc>
        <w:tc>
          <w:tcPr>
            <w:tcW w:w="1701" w:type="dxa"/>
            <w:noWrap/>
            <w:hideMark/>
          </w:tcPr>
          <w:p w14:paraId="1FD85718"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90,000 </w:t>
            </w:r>
          </w:p>
        </w:tc>
        <w:tc>
          <w:tcPr>
            <w:tcW w:w="1842" w:type="dxa"/>
            <w:noWrap/>
            <w:hideMark/>
          </w:tcPr>
          <w:p w14:paraId="4991E77E"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135,000 </w:t>
            </w:r>
          </w:p>
        </w:tc>
      </w:tr>
      <w:tr w:rsidR="009B1360" w:rsidRPr="0036215B" w14:paraId="4EF7053F" w14:textId="77777777" w:rsidTr="0091304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027AA4B3" w14:textId="77777777" w:rsidR="009B1360" w:rsidRPr="0036215B" w:rsidRDefault="009B1360" w:rsidP="0036215B">
            <w:pPr>
              <w:spacing w:line="480" w:lineRule="auto"/>
              <w:ind w:firstLineChars="200" w:firstLine="482"/>
              <w:rPr>
                <w:rFonts w:asciiTheme="majorBidi" w:eastAsia="Times New Roman" w:hAnsiTheme="majorBidi" w:cstheme="majorBidi"/>
                <w:color w:val="000000"/>
                <w:sz w:val="24"/>
                <w:szCs w:val="24"/>
                <w:lang w:eastAsia="en-GB"/>
              </w:rPr>
            </w:pPr>
            <w:r w:rsidRPr="0036215B">
              <w:rPr>
                <w:rFonts w:asciiTheme="majorBidi" w:eastAsia="Times New Roman" w:hAnsiTheme="majorBidi" w:cstheme="majorBidi"/>
                <w:color w:val="000000"/>
                <w:sz w:val="24"/>
                <w:szCs w:val="24"/>
                <w:lang w:eastAsia="en-GB"/>
              </w:rPr>
              <w:t xml:space="preserve"> Inventory </w:t>
            </w:r>
          </w:p>
        </w:tc>
        <w:tc>
          <w:tcPr>
            <w:tcW w:w="2131" w:type="dxa"/>
            <w:noWrap/>
            <w:hideMark/>
          </w:tcPr>
          <w:p w14:paraId="360D1077"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50,000 </w:t>
            </w:r>
          </w:p>
        </w:tc>
        <w:tc>
          <w:tcPr>
            <w:tcW w:w="1701" w:type="dxa"/>
            <w:noWrap/>
            <w:hideMark/>
          </w:tcPr>
          <w:p w14:paraId="2E3D69DE"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75,000 </w:t>
            </w:r>
          </w:p>
        </w:tc>
        <w:tc>
          <w:tcPr>
            <w:tcW w:w="1842" w:type="dxa"/>
            <w:noWrap/>
            <w:hideMark/>
          </w:tcPr>
          <w:p w14:paraId="051342D1"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112,500 </w:t>
            </w:r>
          </w:p>
        </w:tc>
      </w:tr>
      <w:tr w:rsidR="009B1360" w:rsidRPr="0036215B" w14:paraId="1806D7F5" w14:textId="77777777" w:rsidTr="0091304D">
        <w:trPr>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75911A00" w14:textId="77777777" w:rsidR="009B1360" w:rsidRPr="0036215B" w:rsidRDefault="009B1360" w:rsidP="0036215B">
            <w:pPr>
              <w:spacing w:line="480" w:lineRule="auto"/>
              <w:ind w:firstLineChars="200" w:firstLine="482"/>
              <w:rPr>
                <w:rFonts w:asciiTheme="majorBidi" w:eastAsia="Times New Roman" w:hAnsiTheme="majorBidi" w:cstheme="majorBidi"/>
                <w:color w:val="000000"/>
                <w:sz w:val="24"/>
                <w:szCs w:val="24"/>
                <w:lang w:eastAsia="en-GB"/>
              </w:rPr>
            </w:pPr>
            <w:r w:rsidRPr="0036215B">
              <w:rPr>
                <w:rFonts w:asciiTheme="majorBidi" w:eastAsia="Times New Roman" w:hAnsiTheme="majorBidi" w:cstheme="majorBidi"/>
                <w:color w:val="000000"/>
                <w:sz w:val="24"/>
                <w:szCs w:val="24"/>
                <w:lang w:eastAsia="en-GB"/>
              </w:rPr>
              <w:t xml:space="preserve"> Total current assets </w:t>
            </w:r>
          </w:p>
        </w:tc>
        <w:tc>
          <w:tcPr>
            <w:tcW w:w="2131" w:type="dxa"/>
            <w:noWrap/>
            <w:hideMark/>
          </w:tcPr>
          <w:p w14:paraId="5A9F6337"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360,000 </w:t>
            </w:r>
          </w:p>
        </w:tc>
        <w:tc>
          <w:tcPr>
            <w:tcW w:w="1701" w:type="dxa"/>
            <w:noWrap/>
            <w:hideMark/>
          </w:tcPr>
          <w:p w14:paraId="2FAE2081"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615,000 </w:t>
            </w:r>
          </w:p>
        </w:tc>
        <w:tc>
          <w:tcPr>
            <w:tcW w:w="1842" w:type="dxa"/>
            <w:noWrap/>
            <w:hideMark/>
          </w:tcPr>
          <w:p w14:paraId="4621C171"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922,500 </w:t>
            </w:r>
          </w:p>
        </w:tc>
      </w:tr>
      <w:tr w:rsidR="009B1360" w:rsidRPr="0036215B" w14:paraId="373D9C90" w14:textId="77777777" w:rsidTr="0091304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5997858E" w14:textId="77777777" w:rsidR="009B1360" w:rsidRPr="0036215B" w:rsidRDefault="009B1360" w:rsidP="0036215B">
            <w:pPr>
              <w:spacing w:line="480" w:lineRule="auto"/>
              <w:rPr>
                <w:rFonts w:asciiTheme="majorBidi" w:eastAsia="Times New Roman" w:hAnsiTheme="majorBidi" w:cstheme="majorBidi"/>
                <w:sz w:val="24"/>
                <w:szCs w:val="24"/>
                <w:lang w:eastAsia="en-GB"/>
              </w:rPr>
            </w:pPr>
          </w:p>
        </w:tc>
        <w:tc>
          <w:tcPr>
            <w:tcW w:w="2131" w:type="dxa"/>
            <w:noWrap/>
            <w:hideMark/>
          </w:tcPr>
          <w:p w14:paraId="24EB713A" w14:textId="77777777" w:rsidR="009B1360" w:rsidRPr="0036215B" w:rsidRDefault="009B1360" w:rsidP="0036215B">
            <w:pPr>
              <w:spacing w:line="480" w:lineRule="auto"/>
              <w:ind w:firstLineChars="100" w:firstLine="24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c>
          <w:tcPr>
            <w:tcW w:w="1701" w:type="dxa"/>
            <w:noWrap/>
            <w:hideMark/>
          </w:tcPr>
          <w:p w14:paraId="77639356"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c>
          <w:tcPr>
            <w:tcW w:w="1842" w:type="dxa"/>
            <w:noWrap/>
            <w:hideMark/>
          </w:tcPr>
          <w:p w14:paraId="42183F35"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r>
      <w:tr w:rsidR="009B1360" w:rsidRPr="0036215B" w14:paraId="0C26991F" w14:textId="77777777" w:rsidTr="0091304D">
        <w:trPr>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51ABFEA7" w14:textId="77777777" w:rsidR="009B1360" w:rsidRPr="0036215B" w:rsidRDefault="009B1360" w:rsidP="0036215B">
            <w:pPr>
              <w:spacing w:line="480" w:lineRule="auto"/>
              <w:ind w:firstLineChars="100" w:firstLine="241"/>
              <w:rPr>
                <w:rFonts w:asciiTheme="majorBidi" w:eastAsia="Times New Roman" w:hAnsiTheme="majorBidi" w:cstheme="majorBidi"/>
                <w:color w:val="000000"/>
                <w:sz w:val="24"/>
                <w:szCs w:val="24"/>
                <w:lang w:eastAsia="en-GB"/>
              </w:rPr>
            </w:pPr>
            <w:r w:rsidRPr="0036215B">
              <w:rPr>
                <w:rFonts w:asciiTheme="majorBidi" w:eastAsia="Times New Roman" w:hAnsiTheme="majorBidi" w:cstheme="majorBidi"/>
                <w:color w:val="000000"/>
                <w:sz w:val="24"/>
                <w:szCs w:val="24"/>
                <w:lang w:eastAsia="en-GB"/>
              </w:rPr>
              <w:t xml:space="preserve"> Property &amp; Equipment </w:t>
            </w:r>
          </w:p>
        </w:tc>
        <w:tc>
          <w:tcPr>
            <w:tcW w:w="2131" w:type="dxa"/>
            <w:noWrap/>
            <w:hideMark/>
          </w:tcPr>
          <w:p w14:paraId="4E552B4D"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907,000 </w:t>
            </w:r>
          </w:p>
        </w:tc>
        <w:tc>
          <w:tcPr>
            <w:tcW w:w="1701" w:type="dxa"/>
            <w:noWrap/>
            <w:hideMark/>
          </w:tcPr>
          <w:p w14:paraId="346B129F"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1,360,500 </w:t>
            </w:r>
          </w:p>
        </w:tc>
        <w:tc>
          <w:tcPr>
            <w:tcW w:w="1842" w:type="dxa"/>
            <w:noWrap/>
            <w:hideMark/>
          </w:tcPr>
          <w:p w14:paraId="0AB63BF3"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2,040,750 </w:t>
            </w:r>
          </w:p>
        </w:tc>
      </w:tr>
      <w:tr w:rsidR="009B1360" w:rsidRPr="0036215B" w14:paraId="42811F3E" w14:textId="77777777" w:rsidTr="0091304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3FCCE472" w14:textId="77777777" w:rsidR="009B1360" w:rsidRPr="0036215B" w:rsidRDefault="009B1360" w:rsidP="0036215B">
            <w:pPr>
              <w:spacing w:line="480" w:lineRule="auto"/>
              <w:ind w:firstLineChars="100" w:firstLine="241"/>
              <w:rPr>
                <w:rFonts w:asciiTheme="majorBidi" w:eastAsia="Times New Roman" w:hAnsiTheme="majorBidi" w:cstheme="majorBidi"/>
                <w:color w:val="000000"/>
                <w:sz w:val="24"/>
                <w:szCs w:val="24"/>
                <w:lang w:eastAsia="en-GB"/>
              </w:rPr>
            </w:pPr>
            <w:r w:rsidRPr="0036215B">
              <w:rPr>
                <w:rFonts w:asciiTheme="majorBidi" w:eastAsia="Times New Roman" w:hAnsiTheme="majorBidi" w:cstheme="majorBidi"/>
                <w:color w:val="000000"/>
                <w:sz w:val="24"/>
                <w:szCs w:val="24"/>
                <w:lang w:eastAsia="en-GB"/>
              </w:rPr>
              <w:t xml:space="preserve"> Goodwill </w:t>
            </w:r>
          </w:p>
        </w:tc>
        <w:tc>
          <w:tcPr>
            <w:tcW w:w="2131" w:type="dxa"/>
            <w:noWrap/>
            <w:hideMark/>
          </w:tcPr>
          <w:p w14:paraId="3264CD5F"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 </w:t>
            </w:r>
          </w:p>
        </w:tc>
        <w:tc>
          <w:tcPr>
            <w:tcW w:w="1701" w:type="dxa"/>
            <w:noWrap/>
            <w:hideMark/>
          </w:tcPr>
          <w:p w14:paraId="602774D3"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150,000 </w:t>
            </w:r>
          </w:p>
        </w:tc>
        <w:tc>
          <w:tcPr>
            <w:tcW w:w="1842" w:type="dxa"/>
            <w:noWrap/>
            <w:hideMark/>
          </w:tcPr>
          <w:p w14:paraId="64B9AF26"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250 </w:t>
            </w:r>
          </w:p>
        </w:tc>
      </w:tr>
      <w:tr w:rsidR="009B1360" w:rsidRPr="0036215B" w14:paraId="2C0500E7" w14:textId="77777777" w:rsidTr="0091304D">
        <w:trPr>
          <w:trHeight w:val="330"/>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6E987093" w14:textId="77777777" w:rsidR="009B1360" w:rsidRPr="0036215B" w:rsidRDefault="009B1360" w:rsidP="0036215B">
            <w:pPr>
              <w:spacing w:line="480" w:lineRule="auto"/>
              <w:rPr>
                <w:rFonts w:asciiTheme="majorBidi" w:eastAsia="Times New Roman" w:hAnsiTheme="majorBidi" w:cstheme="majorBidi"/>
                <w:b w:val="0"/>
                <w:bCs w:val="0"/>
                <w:color w:val="000000"/>
                <w:sz w:val="24"/>
                <w:szCs w:val="24"/>
                <w:lang w:eastAsia="en-GB"/>
              </w:rPr>
            </w:pPr>
            <w:r w:rsidRPr="0036215B">
              <w:rPr>
                <w:rFonts w:asciiTheme="majorBidi" w:eastAsia="Times New Roman" w:hAnsiTheme="majorBidi" w:cstheme="majorBidi"/>
                <w:b w:val="0"/>
                <w:bCs w:val="0"/>
                <w:color w:val="000000"/>
                <w:sz w:val="24"/>
                <w:szCs w:val="24"/>
                <w:lang w:eastAsia="en-GB"/>
              </w:rPr>
              <w:t xml:space="preserve"> Total Assets </w:t>
            </w:r>
          </w:p>
        </w:tc>
        <w:tc>
          <w:tcPr>
            <w:tcW w:w="2131" w:type="dxa"/>
            <w:noWrap/>
            <w:hideMark/>
          </w:tcPr>
          <w:p w14:paraId="6923BC8C"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1,267,000 </w:t>
            </w:r>
          </w:p>
        </w:tc>
        <w:tc>
          <w:tcPr>
            <w:tcW w:w="1701" w:type="dxa"/>
            <w:noWrap/>
            <w:hideMark/>
          </w:tcPr>
          <w:p w14:paraId="1B053E86"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2,125,500 </w:t>
            </w:r>
          </w:p>
        </w:tc>
        <w:tc>
          <w:tcPr>
            <w:tcW w:w="1842" w:type="dxa"/>
            <w:noWrap/>
            <w:hideMark/>
          </w:tcPr>
          <w:p w14:paraId="333C513B"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2,963,500 </w:t>
            </w:r>
          </w:p>
        </w:tc>
      </w:tr>
      <w:tr w:rsidR="009B1360" w:rsidRPr="0036215B" w14:paraId="5D51F07C" w14:textId="77777777" w:rsidTr="0091304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570067CC" w14:textId="77777777" w:rsidR="009B1360" w:rsidRPr="0036215B" w:rsidRDefault="009B1360" w:rsidP="0036215B">
            <w:pPr>
              <w:spacing w:line="480" w:lineRule="auto"/>
              <w:rPr>
                <w:rFonts w:asciiTheme="majorBidi" w:eastAsia="Times New Roman" w:hAnsiTheme="majorBidi" w:cstheme="majorBidi"/>
                <w:b w:val="0"/>
                <w:bCs w:val="0"/>
                <w:sz w:val="24"/>
                <w:szCs w:val="24"/>
                <w:lang w:eastAsia="en-GB"/>
              </w:rPr>
            </w:pPr>
          </w:p>
        </w:tc>
        <w:tc>
          <w:tcPr>
            <w:tcW w:w="2131" w:type="dxa"/>
            <w:noWrap/>
            <w:hideMark/>
          </w:tcPr>
          <w:p w14:paraId="459ADAB2"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c>
          <w:tcPr>
            <w:tcW w:w="1701" w:type="dxa"/>
            <w:noWrap/>
            <w:hideMark/>
          </w:tcPr>
          <w:p w14:paraId="60C4B37B"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c>
          <w:tcPr>
            <w:tcW w:w="1842" w:type="dxa"/>
            <w:noWrap/>
            <w:hideMark/>
          </w:tcPr>
          <w:p w14:paraId="75266732"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r>
      <w:tr w:rsidR="009B1360" w:rsidRPr="0036215B" w14:paraId="50AD6BD3" w14:textId="77777777" w:rsidTr="0091304D">
        <w:trPr>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2B83A0B0" w14:textId="77777777" w:rsidR="009B1360" w:rsidRPr="0036215B" w:rsidRDefault="009B1360" w:rsidP="0036215B">
            <w:pPr>
              <w:spacing w:line="480" w:lineRule="auto"/>
              <w:rPr>
                <w:rFonts w:asciiTheme="majorBidi" w:eastAsia="Times New Roman" w:hAnsiTheme="majorBidi" w:cstheme="majorBidi"/>
                <w:b w:val="0"/>
                <w:bCs w:val="0"/>
                <w:color w:val="000000"/>
                <w:sz w:val="24"/>
                <w:szCs w:val="24"/>
                <w:lang w:eastAsia="en-GB"/>
              </w:rPr>
            </w:pPr>
            <w:r w:rsidRPr="0036215B">
              <w:rPr>
                <w:rFonts w:asciiTheme="majorBidi" w:eastAsia="Times New Roman" w:hAnsiTheme="majorBidi" w:cstheme="majorBidi"/>
                <w:b w:val="0"/>
                <w:bCs w:val="0"/>
                <w:color w:val="000000"/>
                <w:sz w:val="24"/>
                <w:szCs w:val="24"/>
                <w:lang w:eastAsia="en-GB"/>
              </w:rPr>
              <w:t xml:space="preserve"> Liabilities </w:t>
            </w:r>
          </w:p>
        </w:tc>
        <w:tc>
          <w:tcPr>
            <w:tcW w:w="2131" w:type="dxa"/>
            <w:noWrap/>
            <w:hideMark/>
          </w:tcPr>
          <w:p w14:paraId="73B83908"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4"/>
                <w:szCs w:val="24"/>
                <w:lang w:eastAsia="en-GB"/>
              </w:rPr>
            </w:pPr>
          </w:p>
        </w:tc>
        <w:tc>
          <w:tcPr>
            <w:tcW w:w="1701" w:type="dxa"/>
            <w:noWrap/>
            <w:hideMark/>
          </w:tcPr>
          <w:p w14:paraId="7D70D17A"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c>
          <w:tcPr>
            <w:tcW w:w="1842" w:type="dxa"/>
            <w:noWrap/>
            <w:hideMark/>
          </w:tcPr>
          <w:p w14:paraId="6C2132F9"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r>
      <w:tr w:rsidR="009B1360" w:rsidRPr="0036215B" w14:paraId="4371B75B" w14:textId="77777777" w:rsidTr="0091304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280E50C0" w14:textId="77777777" w:rsidR="009B1360" w:rsidRPr="0036215B" w:rsidRDefault="009B1360" w:rsidP="0036215B">
            <w:pPr>
              <w:spacing w:line="480" w:lineRule="auto"/>
              <w:rPr>
                <w:rFonts w:asciiTheme="majorBidi" w:eastAsia="Times New Roman" w:hAnsiTheme="majorBidi" w:cstheme="majorBidi"/>
                <w:color w:val="000000"/>
                <w:sz w:val="24"/>
                <w:szCs w:val="24"/>
                <w:lang w:eastAsia="en-GB"/>
              </w:rPr>
            </w:pPr>
            <w:r w:rsidRPr="0036215B">
              <w:rPr>
                <w:rFonts w:asciiTheme="majorBidi" w:eastAsia="Times New Roman" w:hAnsiTheme="majorBidi" w:cstheme="majorBidi"/>
                <w:color w:val="000000"/>
                <w:sz w:val="24"/>
                <w:szCs w:val="24"/>
                <w:lang w:eastAsia="en-GB"/>
              </w:rPr>
              <w:t xml:space="preserve"> Current liabilities: </w:t>
            </w:r>
          </w:p>
        </w:tc>
        <w:tc>
          <w:tcPr>
            <w:tcW w:w="2131" w:type="dxa"/>
            <w:noWrap/>
            <w:hideMark/>
          </w:tcPr>
          <w:p w14:paraId="483C9A16"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eastAsia="en-GB"/>
              </w:rPr>
            </w:pPr>
          </w:p>
        </w:tc>
        <w:tc>
          <w:tcPr>
            <w:tcW w:w="1701" w:type="dxa"/>
            <w:noWrap/>
            <w:hideMark/>
          </w:tcPr>
          <w:p w14:paraId="57F00AA5"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c>
          <w:tcPr>
            <w:tcW w:w="1842" w:type="dxa"/>
            <w:noWrap/>
            <w:hideMark/>
          </w:tcPr>
          <w:p w14:paraId="2ED52ED0"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r>
      <w:tr w:rsidR="009B1360" w:rsidRPr="0036215B" w14:paraId="02FC644F" w14:textId="77777777" w:rsidTr="0091304D">
        <w:trPr>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7C93F712" w14:textId="77777777" w:rsidR="009B1360" w:rsidRPr="0036215B" w:rsidRDefault="009B1360" w:rsidP="0036215B">
            <w:pPr>
              <w:spacing w:line="480" w:lineRule="auto"/>
              <w:ind w:firstLineChars="200" w:firstLine="482"/>
              <w:rPr>
                <w:rFonts w:asciiTheme="majorBidi" w:eastAsia="Times New Roman" w:hAnsiTheme="majorBidi" w:cstheme="majorBidi"/>
                <w:color w:val="000000"/>
                <w:sz w:val="24"/>
                <w:szCs w:val="24"/>
                <w:lang w:eastAsia="en-GB"/>
              </w:rPr>
            </w:pPr>
            <w:r w:rsidRPr="0036215B">
              <w:rPr>
                <w:rFonts w:asciiTheme="majorBidi" w:eastAsia="Times New Roman" w:hAnsiTheme="majorBidi" w:cstheme="majorBidi"/>
                <w:color w:val="000000"/>
                <w:sz w:val="24"/>
                <w:szCs w:val="24"/>
                <w:lang w:eastAsia="en-GB"/>
              </w:rPr>
              <w:t xml:space="preserve"> Accounts Payable </w:t>
            </w:r>
          </w:p>
        </w:tc>
        <w:tc>
          <w:tcPr>
            <w:tcW w:w="2131" w:type="dxa"/>
            <w:noWrap/>
            <w:hideMark/>
          </w:tcPr>
          <w:p w14:paraId="537A65A6"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 </w:t>
            </w:r>
          </w:p>
        </w:tc>
        <w:tc>
          <w:tcPr>
            <w:tcW w:w="1701" w:type="dxa"/>
            <w:noWrap/>
            <w:hideMark/>
          </w:tcPr>
          <w:p w14:paraId="199A71BD"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60,000 </w:t>
            </w:r>
          </w:p>
        </w:tc>
        <w:tc>
          <w:tcPr>
            <w:tcW w:w="1842" w:type="dxa"/>
            <w:noWrap/>
            <w:hideMark/>
          </w:tcPr>
          <w:p w14:paraId="550A30BB"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120,000 </w:t>
            </w:r>
          </w:p>
        </w:tc>
      </w:tr>
      <w:tr w:rsidR="009B1360" w:rsidRPr="0036215B" w14:paraId="25FFD01C" w14:textId="77777777" w:rsidTr="0091304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27A0CD2B" w14:textId="77777777" w:rsidR="009B1360" w:rsidRPr="0036215B" w:rsidRDefault="009B1360" w:rsidP="0036215B">
            <w:pPr>
              <w:spacing w:line="480" w:lineRule="auto"/>
              <w:ind w:firstLineChars="200" w:firstLine="482"/>
              <w:rPr>
                <w:rFonts w:asciiTheme="majorBidi" w:eastAsia="Times New Roman" w:hAnsiTheme="majorBidi" w:cstheme="majorBidi"/>
                <w:color w:val="000000"/>
                <w:sz w:val="24"/>
                <w:szCs w:val="24"/>
                <w:lang w:eastAsia="en-GB"/>
              </w:rPr>
            </w:pPr>
            <w:r w:rsidRPr="0036215B">
              <w:rPr>
                <w:rFonts w:asciiTheme="majorBidi" w:eastAsia="Times New Roman" w:hAnsiTheme="majorBidi" w:cstheme="majorBidi"/>
                <w:color w:val="000000"/>
                <w:sz w:val="24"/>
                <w:szCs w:val="24"/>
                <w:lang w:eastAsia="en-GB"/>
              </w:rPr>
              <w:t xml:space="preserve"> Accrued expenses </w:t>
            </w:r>
          </w:p>
        </w:tc>
        <w:tc>
          <w:tcPr>
            <w:tcW w:w="2131" w:type="dxa"/>
            <w:noWrap/>
            <w:hideMark/>
          </w:tcPr>
          <w:p w14:paraId="5EEBB361"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 </w:t>
            </w:r>
          </w:p>
        </w:tc>
        <w:tc>
          <w:tcPr>
            <w:tcW w:w="1701" w:type="dxa"/>
            <w:noWrap/>
            <w:hideMark/>
          </w:tcPr>
          <w:p w14:paraId="134D6908"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1,541 </w:t>
            </w:r>
          </w:p>
        </w:tc>
        <w:tc>
          <w:tcPr>
            <w:tcW w:w="1842" w:type="dxa"/>
            <w:noWrap/>
            <w:hideMark/>
          </w:tcPr>
          <w:p w14:paraId="1BC314C0"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70,000 </w:t>
            </w:r>
          </w:p>
        </w:tc>
      </w:tr>
      <w:tr w:rsidR="009B1360" w:rsidRPr="0036215B" w14:paraId="762A981F" w14:textId="77777777" w:rsidTr="0091304D">
        <w:trPr>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61DF8B26" w14:textId="77777777" w:rsidR="009B1360" w:rsidRPr="0036215B" w:rsidRDefault="009B1360" w:rsidP="0036215B">
            <w:pPr>
              <w:spacing w:line="480" w:lineRule="auto"/>
              <w:ind w:firstLineChars="200" w:firstLine="482"/>
              <w:rPr>
                <w:rFonts w:asciiTheme="majorBidi" w:eastAsia="Times New Roman" w:hAnsiTheme="majorBidi" w:cstheme="majorBidi"/>
                <w:color w:val="000000"/>
                <w:sz w:val="24"/>
                <w:szCs w:val="24"/>
                <w:lang w:eastAsia="en-GB"/>
              </w:rPr>
            </w:pPr>
            <w:r w:rsidRPr="0036215B">
              <w:rPr>
                <w:rFonts w:asciiTheme="majorBidi" w:eastAsia="Times New Roman" w:hAnsiTheme="majorBidi" w:cstheme="majorBidi"/>
                <w:color w:val="000000"/>
                <w:sz w:val="24"/>
                <w:szCs w:val="24"/>
                <w:lang w:eastAsia="en-GB"/>
              </w:rPr>
              <w:lastRenderedPageBreak/>
              <w:t xml:space="preserve"> Unearned revenue </w:t>
            </w:r>
          </w:p>
        </w:tc>
        <w:tc>
          <w:tcPr>
            <w:tcW w:w="2131" w:type="dxa"/>
            <w:noWrap/>
            <w:hideMark/>
          </w:tcPr>
          <w:p w14:paraId="57EA2DDC"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 </w:t>
            </w:r>
          </w:p>
        </w:tc>
        <w:tc>
          <w:tcPr>
            <w:tcW w:w="1701" w:type="dxa"/>
            <w:noWrap/>
            <w:hideMark/>
          </w:tcPr>
          <w:p w14:paraId="4DEE30D4"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1,560 </w:t>
            </w:r>
          </w:p>
        </w:tc>
        <w:tc>
          <w:tcPr>
            <w:tcW w:w="1842" w:type="dxa"/>
            <w:noWrap/>
            <w:hideMark/>
          </w:tcPr>
          <w:p w14:paraId="45D42209"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1,853 </w:t>
            </w:r>
          </w:p>
        </w:tc>
      </w:tr>
      <w:tr w:rsidR="009B1360" w:rsidRPr="0036215B" w14:paraId="1D6DE361" w14:textId="77777777" w:rsidTr="0091304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5B1AC9D5" w14:textId="77777777" w:rsidR="009B1360" w:rsidRPr="0036215B" w:rsidRDefault="009B1360" w:rsidP="0036215B">
            <w:pPr>
              <w:spacing w:line="480" w:lineRule="auto"/>
              <w:ind w:firstLineChars="200" w:firstLine="482"/>
              <w:rPr>
                <w:rFonts w:asciiTheme="majorBidi" w:eastAsia="Times New Roman" w:hAnsiTheme="majorBidi" w:cstheme="majorBidi"/>
                <w:color w:val="000000"/>
                <w:sz w:val="24"/>
                <w:szCs w:val="24"/>
                <w:lang w:eastAsia="en-GB"/>
              </w:rPr>
            </w:pPr>
            <w:r w:rsidRPr="0036215B">
              <w:rPr>
                <w:rFonts w:asciiTheme="majorBidi" w:eastAsia="Times New Roman" w:hAnsiTheme="majorBidi" w:cstheme="majorBidi"/>
                <w:color w:val="000000"/>
                <w:sz w:val="24"/>
                <w:szCs w:val="24"/>
                <w:lang w:eastAsia="en-GB"/>
              </w:rPr>
              <w:t xml:space="preserve"> Total current liabilities </w:t>
            </w:r>
          </w:p>
        </w:tc>
        <w:tc>
          <w:tcPr>
            <w:tcW w:w="2131" w:type="dxa"/>
            <w:noWrap/>
            <w:hideMark/>
          </w:tcPr>
          <w:p w14:paraId="2DBDD1DD"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 </w:t>
            </w:r>
          </w:p>
        </w:tc>
        <w:tc>
          <w:tcPr>
            <w:tcW w:w="1701" w:type="dxa"/>
            <w:noWrap/>
            <w:hideMark/>
          </w:tcPr>
          <w:p w14:paraId="6628CAD3"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63,101 </w:t>
            </w:r>
          </w:p>
        </w:tc>
        <w:tc>
          <w:tcPr>
            <w:tcW w:w="1842" w:type="dxa"/>
            <w:noWrap/>
            <w:hideMark/>
          </w:tcPr>
          <w:p w14:paraId="45F9DBB1"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191,853 </w:t>
            </w:r>
          </w:p>
        </w:tc>
      </w:tr>
      <w:tr w:rsidR="009B1360" w:rsidRPr="0036215B" w14:paraId="1F81C106" w14:textId="77777777" w:rsidTr="0091304D">
        <w:trPr>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1BB8BE0F" w14:textId="77777777" w:rsidR="009B1360" w:rsidRPr="0036215B" w:rsidRDefault="009B1360" w:rsidP="0036215B">
            <w:pPr>
              <w:spacing w:line="480" w:lineRule="auto"/>
              <w:rPr>
                <w:rFonts w:asciiTheme="majorBidi" w:eastAsia="Times New Roman" w:hAnsiTheme="majorBidi" w:cstheme="majorBidi"/>
                <w:sz w:val="24"/>
                <w:szCs w:val="24"/>
                <w:lang w:eastAsia="en-GB"/>
              </w:rPr>
            </w:pPr>
          </w:p>
        </w:tc>
        <w:tc>
          <w:tcPr>
            <w:tcW w:w="2131" w:type="dxa"/>
            <w:noWrap/>
            <w:hideMark/>
          </w:tcPr>
          <w:p w14:paraId="195FF34F" w14:textId="77777777" w:rsidR="009B1360" w:rsidRPr="0036215B" w:rsidRDefault="009B1360" w:rsidP="0036215B">
            <w:pPr>
              <w:spacing w:line="480" w:lineRule="auto"/>
              <w:ind w:firstLineChars="200" w:firstLine="48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c>
          <w:tcPr>
            <w:tcW w:w="1701" w:type="dxa"/>
            <w:noWrap/>
            <w:hideMark/>
          </w:tcPr>
          <w:p w14:paraId="1105D779"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c>
          <w:tcPr>
            <w:tcW w:w="1842" w:type="dxa"/>
            <w:noWrap/>
            <w:hideMark/>
          </w:tcPr>
          <w:p w14:paraId="2827F228"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r>
      <w:tr w:rsidR="009B1360" w:rsidRPr="0036215B" w14:paraId="77A1B660" w14:textId="77777777" w:rsidTr="0091304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4FD6CA83" w14:textId="77777777" w:rsidR="009B1360" w:rsidRPr="0036215B" w:rsidRDefault="009B1360" w:rsidP="0036215B">
            <w:pPr>
              <w:spacing w:line="480" w:lineRule="auto"/>
              <w:rPr>
                <w:rFonts w:asciiTheme="majorBidi" w:eastAsia="Times New Roman" w:hAnsiTheme="majorBidi" w:cstheme="majorBidi"/>
                <w:color w:val="000000"/>
                <w:sz w:val="24"/>
                <w:szCs w:val="24"/>
                <w:lang w:eastAsia="en-GB"/>
              </w:rPr>
            </w:pPr>
            <w:r w:rsidRPr="0036215B">
              <w:rPr>
                <w:rFonts w:asciiTheme="majorBidi" w:eastAsia="Times New Roman" w:hAnsiTheme="majorBidi" w:cstheme="majorBidi"/>
                <w:color w:val="000000"/>
                <w:sz w:val="24"/>
                <w:szCs w:val="24"/>
                <w:lang w:eastAsia="en-GB"/>
              </w:rPr>
              <w:t xml:space="preserve"> Long-term debt </w:t>
            </w:r>
          </w:p>
        </w:tc>
        <w:tc>
          <w:tcPr>
            <w:tcW w:w="2131" w:type="dxa"/>
            <w:noWrap/>
            <w:hideMark/>
          </w:tcPr>
          <w:p w14:paraId="7E23DA6E"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 </w:t>
            </w:r>
          </w:p>
        </w:tc>
        <w:tc>
          <w:tcPr>
            <w:tcW w:w="1701" w:type="dxa"/>
            <w:noWrap/>
            <w:hideMark/>
          </w:tcPr>
          <w:p w14:paraId="407F9BCE"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50,000 </w:t>
            </w:r>
          </w:p>
        </w:tc>
        <w:tc>
          <w:tcPr>
            <w:tcW w:w="1842" w:type="dxa"/>
            <w:noWrap/>
            <w:hideMark/>
          </w:tcPr>
          <w:p w14:paraId="7A8912C3"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30,000 </w:t>
            </w:r>
          </w:p>
        </w:tc>
      </w:tr>
      <w:tr w:rsidR="009B1360" w:rsidRPr="0036215B" w14:paraId="0ADF6DF2" w14:textId="77777777" w:rsidTr="0091304D">
        <w:trPr>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11DE84AD" w14:textId="77777777" w:rsidR="009B1360" w:rsidRPr="0036215B" w:rsidRDefault="009B1360" w:rsidP="0036215B">
            <w:pPr>
              <w:spacing w:line="480" w:lineRule="auto"/>
              <w:rPr>
                <w:rFonts w:asciiTheme="majorBidi" w:eastAsia="Times New Roman" w:hAnsiTheme="majorBidi" w:cstheme="majorBidi"/>
                <w:color w:val="000000"/>
                <w:sz w:val="24"/>
                <w:szCs w:val="24"/>
                <w:lang w:eastAsia="en-GB"/>
              </w:rPr>
            </w:pPr>
            <w:r w:rsidRPr="0036215B">
              <w:rPr>
                <w:rFonts w:asciiTheme="majorBidi" w:eastAsia="Times New Roman" w:hAnsiTheme="majorBidi" w:cstheme="majorBidi"/>
                <w:color w:val="000000"/>
                <w:sz w:val="24"/>
                <w:szCs w:val="24"/>
                <w:lang w:eastAsia="en-GB"/>
              </w:rPr>
              <w:t xml:space="preserve"> Other long-term liabilities </w:t>
            </w:r>
          </w:p>
        </w:tc>
        <w:tc>
          <w:tcPr>
            <w:tcW w:w="2131" w:type="dxa"/>
            <w:noWrap/>
            <w:hideMark/>
          </w:tcPr>
          <w:p w14:paraId="2094A7CF"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 </w:t>
            </w:r>
          </w:p>
        </w:tc>
        <w:tc>
          <w:tcPr>
            <w:tcW w:w="1701" w:type="dxa"/>
            <w:noWrap/>
            <w:hideMark/>
          </w:tcPr>
          <w:p w14:paraId="01F66434"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5,872 </w:t>
            </w:r>
          </w:p>
        </w:tc>
        <w:tc>
          <w:tcPr>
            <w:tcW w:w="1842" w:type="dxa"/>
            <w:noWrap/>
            <w:hideMark/>
          </w:tcPr>
          <w:p w14:paraId="646ED49D"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5,565 </w:t>
            </w:r>
          </w:p>
        </w:tc>
      </w:tr>
      <w:tr w:rsidR="009B1360" w:rsidRPr="0036215B" w14:paraId="17B8BE58" w14:textId="77777777" w:rsidTr="0091304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38899E67" w14:textId="77777777" w:rsidR="009B1360" w:rsidRPr="0036215B" w:rsidRDefault="009B1360" w:rsidP="0036215B">
            <w:pPr>
              <w:spacing w:line="480" w:lineRule="auto"/>
              <w:rPr>
                <w:rFonts w:asciiTheme="majorBidi" w:eastAsia="Times New Roman" w:hAnsiTheme="majorBidi" w:cstheme="majorBidi"/>
                <w:b w:val="0"/>
                <w:bCs w:val="0"/>
                <w:color w:val="000000"/>
                <w:sz w:val="24"/>
                <w:szCs w:val="24"/>
                <w:lang w:eastAsia="en-GB"/>
              </w:rPr>
            </w:pPr>
            <w:r w:rsidRPr="0036215B">
              <w:rPr>
                <w:rFonts w:asciiTheme="majorBidi" w:eastAsia="Times New Roman" w:hAnsiTheme="majorBidi" w:cstheme="majorBidi"/>
                <w:b w:val="0"/>
                <w:bCs w:val="0"/>
                <w:color w:val="000000"/>
                <w:sz w:val="24"/>
                <w:szCs w:val="24"/>
                <w:lang w:eastAsia="en-GB"/>
              </w:rPr>
              <w:t xml:space="preserve"> Total Liabilities </w:t>
            </w:r>
          </w:p>
        </w:tc>
        <w:tc>
          <w:tcPr>
            <w:tcW w:w="2131" w:type="dxa"/>
            <w:noWrap/>
            <w:hideMark/>
          </w:tcPr>
          <w:p w14:paraId="128EA5D2"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 </w:t>
            </w:r>
          </w:p>
        </w:tc>
        <w:tc>
          <w:tcPr>
            <w:tcW w:w="1701" w:type="dxa"/>
            <w:noWrap/>
            <w:hideMark/>
          </w:tcPr>
          <w:p w14:paraId="057C18F3"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118,973 </w:t>
            </w:r>
          </w:p>
        </w:tc>
        <w:tc>
          <w:tcPr>
            <w:tcW w:w="1842" w:type="dxa"/>
            <w:noWrap/>
            <w:hideMark/>
          </w:tcPr>
          <w:p w14:paraId="04D5C379"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227,418 </w:t>
            </w:r>
          </w:p>
        </w:tc>
      </w:tr>
      <w:tr w:rsidR="009B1360" w:rsidRPr="0036215B" w14:paraId="6BDF928E" w14:textId="77777777" w:rsidTr="0091304D">
        <w:trPr>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256AF117" w14:textId="77777777" w:rsidR="009B1360" w:rsidRPr="0036215B" w:rsidRDefault="009B1360" w:rsidP="0036215B">
            <w:pPr>
              <w:spacing w:line="480" w:lineRule="auto"/>
              <w:rPr>
                <w:rFonts w:asciiTheme="majorBidi" w:eastAsia="Times New Roman" w:hAnsiTheme="majorBidi" w:cstheme="majorBidi"/>
                <w:b w:val="0"/>
                <w:bCs w:val="0"/>
                <w:sz w:val="24"/>
                <w:szCs w:val="24"/>
                <w:lang w:eastAsia="en-GB"/>
              </w:rPr>
            </w:pPr>
          </w:p>
        </w:tc>
        <w:tc>
          <w:tcPr>
            <w:tcW w:w="2131" w:type="dxa"/>
            <w:noWrap/>
            <w:hideMark/>
          </w:tcPr>
          <w:p w14:paraId="12AFBEE6"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c>
          <w:tcPr>
            <w:tcW w:w="1701" w:type="dxa"/>
            <w:noWrap/>
            <w:hideMark/>
          </w:tcPr>
          <w:p w14:paraId="7B3B323A"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c>
          <w:tcPr>
            <w:tcW w:w="1842" w:type="dxa"/>
            <w:noWrap/>
            <w:hideMark/>
          </w:tcPr>
          <w:p w14:paraId="2902CF83"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r>
      <w:tr w:rsidR="009B1360" w:rsidRPr="0036215B" w14:paraId="3C9309F1" w14:textId="77777777" w:rsidTr="0091304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7B0633BD" w14:textId="77777777" w:rsidR="009B1360" w:rsidRPr="0036215B" w:rsidRDefault="009B1360" w:rsidP="0036215B">
            <w:pPr>
              <w:spacing w:line="480" w:lineRule="auto"/>
              <w:rPr>
                <w:rFonts w:asciiTheme="majorBidi" w:eastAsia="Times New Roman" w:hAnsiTheme="majorBidi" w:cstheme="majorBidi"/>
                <w:b w:val="0"/>
                <w:bCs w:val="0"/>
                <w:color w:val="000000"/>
                <w:sz w:val="24"/>
                <w:szCs w:val="24"/>
                <w:lang w:eastAsia="en-GB"/>
              </w:rPr>
            </w:pPr>
            <w:r w:rsidRPr="0036215B">
              <w:rPr>
                <w:rFonts w:asciiTheme="majorBidi" w:eastAsia="Times New Roman" w:hAnsiTheme="majorBidi" w:cstheme="majorBidi"/>
                <w:b w:val="0"/>
                <w:bCs w:val="0"/>
                <w:color w:val="000000"/>
                <w:sz w:val="24"/>
                <w:szCs w:val="24"/>
                <w:lang w:eastAsia="en-GB"/>
              </w:rPr>
              <w:t xml:space="preserve"> Shareholder's Equity </w:t>
            </w:r>
          </w:p>
        </w:tc>
        <w:tc>
          <w:tcPr>
            <w:tcW w:w="2131" w:type="dxa"/>
            <w:noWrap/>
            <w:hideMark/>
          </w:tcPr>
          <w:p w14:paraId="37FBD811"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lang w:eastAsia="en-GB"/>
              </w:rPr>
            </w:pPr>
          </w:p>
        </w:tc>
        <w:tc>
          <w:tcPr>
            <w:tcW w:w="1701" w:type="dxa"/>
            <w:noWrap/>
            <w:hideMark/>
          </w:tcPr>
          <w:p w14:paraId="539CC823"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c>
          <w:tcPr>
            <w:tcW w:w="1842" w:type="dxa"/>
            <w:noWrap/>
            <w:hideMark/>
          </w:tcPr>
          <w:p w14:paraId="40B6B6E3"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r>
      <w:tr w:rsidR="009B1360" w:rsidRPr="0036215B" w14:paraId="14B6CC15" w14:textId="77777777" w:rsidTr="0091304D">
        <w:trPr>
          <w:trHeight w:val="315"/>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6FF13678" w14:textId="77777777" w:rsidR="009B1360" w:rsidRPr="0036215B" w:rsidRDefault="009B1360" w:rsidP="0036215B">
            <w:pPr>
              <w:spacing w:line="480" w:lineRule="auto"/>
              <w:rPr>
                <w:rFonts w:asciiTheme="majorBidi" w:eastAsia="Times New Roman" w:hAnsiTheme="majorBidi" w:cstheme="majorBidi"/>
                <w:color w:val="000000"/>
                <w:sz w:val="24"/>
                <w:szCs w:val="24"/>
                <w:lang w:eastAsia="en-GB"/>
              </w:rPr>
            </w:pPr>
            <w:r w:rsidRPr="0036215B">
              <w:rPr>
                <w:rFonts w:asciiTheme="majorBidi" w:eastAsia="Times New Roman" w:hAnsiTheme="majorBidi" w:cstheme="majorBidi"/>
                <w:color w:val="000000"/>
                <w:sz w:val="24"/>
                <w:szCs w:val="24"/>
                <w:lang w:eastAsia="en-GB"/>
              </w:rPr>
              <w:t xml:space="preserve"> Equity Capital </w:t>
            </w:r>
          </w:p>
        </w:tc>
        <w:tc>
          <w:tcPr>
            <w:tcW w:w="2131" w:type="dxa"/>
            <w:noWrap/>
            <w:hideMark/>
          </w:tcPr>
          <w:p w14:paraId="13C38438"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1,267,000 </w:t>
            </w:r>
          </w:p>
        </w:tc>
        <w:tc>
          <w:tcPr>
            <w:tcW w:w="1701" w:type="dxa"/>
            <w:noWrap/>
            <w:hideMark/>
          </w:tcPr>
          <w:p w14:paraId="4EB41E1A"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170,000 </w:t>
            </w:r>
          </w:p>
        </w:tc>
        <w:tc>
          <w:tcPr>
            <w:tcW w:w="1842" w:type="dxa"/>
            <w:noWrap/>
            <w:hideMark/>
          </w:tcPr>
          <w:p w14:paraId="6EF3A967" w14:textId="77777777" w:rsidR="009B1360" w:rsidRPr="0036215B" w:rsidRDefault="009B1360"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FF"/>
                <w:sz w:val="24"/>
                <w:szCs w:val="24"/>
                <w:lang w:eastAsia="en-GB"/>
              </w:rPr>
            </w:pPr>
            <w:r w:rsidRPr="0036215B">
              <w:rPr>
                <w:rFonts w:asciiTheme="majorBidi" w:eastAsia="Times New Roman" w:hAnsiTheme="majorBidi" w:cstheme="majorBidi"/>
                <w:color w:val="0000FF"/>
                <w:sz w:val="24"/>
                <w:szCs w:val="24"/>
                <w:lang w:eastAsia="en-GB"/>
              </w:rPr>
              <w:t xml:space="preserve">       210,000 </w:t>
            </w:r>
          </w:p>
        </w:tc>
      </w:tr>
      <w:tr w:rsidR="009B1360" w:rsidRPr="0036215B" w14:paraId="07C6BE67" w14:textId="77777777" w:rsidTr="0091304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960" w:type="dxa"/>
            <w:noWrap/>
            <w:hideMark/>
          </w:tcPr>
          <w:p w14:paraId="6232AD25" w14:textId="77777777" w:rsidR="009B1360" w:rsidRPr="0036215B" w:rsidRDefault="009B1360" w:rsidP="0036215B">
            <w:pPr>
              <w:spacing w:line="480" w:lineRule="auto"/>
              <w:rPr>
                <w:rFonts w:asciiTheme="majorBidi" w:eastAsia="Times New Roman" w:hAnsiTheme="majorBidi" w:cstheme="majorBidi"/>
                <w:b w:val="0"/>
                <w:bCs w:val="0"/>
                <w:color w:val="000000"/>
                <w:sz w:val="24"/>
                <w:szCs w:val="24"/>
                <w:lang w:eastAsia="en-GB"/>
              </w:rPr>
            </w:pPr>
            <w:r w:rsidRPr="0036215B">
              <w:rPr>
                <w:rFonts w:asciiTheme="majorBidi" w:eastAsia="Times New Roman" w:hAnsiTheme="majorBidi" w:cstheme="majorBidi"/>
                <w:b w:val="0"/>
                <w:bCs w:val="0"/>
                <w:color w:val="000000"/>
                <w:sz w:val="24"/>
                <w:szCs w:val="24"/>
                <w:lang w:eastAsia="en-GB"/>
              </w:rPr>
              <w:t xml:space="preserve"> Total Liabilities &amp; Shareholder's Equity </w:t>
            </w:r>
          </w:p>
        </w:tc>
        <w:tc>
          <w:tcPr>
            <w:tcW w:w="2131" w:type="dxa"/>
            <w:noWrap/>
            <w:hideMark/>
          </w:tcPr>
          <w:p w14:paraId="4D294E51"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1,267,000 </w:t>
            </w:r>
          </w:p>
        </w:tc>
        <w:tc>
          <w:tcPr>
            <w:tcW w:w="1701" w:type="dxa"/>
            <w:noWrap/>
            <w:hideMark/>
          </w:tcPr>
          <w:p w14:paraId="44AE4627"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1,955,500 </w:t>
            </w:r>
          </w:p>
        </w:tc>
        <w:tc>
          <w:tcPr>
            <w:tcW w:w="1842" w:type="dxa"/>
            <w:noWrap/>
            <w:hideMark/>
          </w:tcPr>
          <w:p w14:paraId="6CC62001" w14:textId="77777777" w:rsidR="009B1360" w:rsidRPr="0036215B" w:rsidRDefault="009B1360"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2,736,082 </w:t>
            </w:r>
          </w:p>
        </w:tc>
      </w:tr>
    </w:tbl>
    <w:p w14:paraId="4780DA95" w14:textId="3D940571" w:rsidR="009B1360" w:rsidRPr="0036215B" w:rsidRDefault="00CD34AD" w:rsidP="0036215B">
      <w:pPr>
        <w:spacing w:line="480" w:lineRule="auto"/>
        <w:jc w:val="center"/>
        <w:rPr>
          <w:rFonts w:asciiTheme="majorBidi" w:hAnsiTheme="majorBidi" w:cstheme="majorBidi"/>
          <w:b/>
          <w:bCs/>
          <w:color w:val="FF0000"/>
          <w:sz w:val="24"/>
          <w:szCs w:val="24"/>
          <w:rtl/>
        </w:rPr>
      </w:pPr>
      <w:r w:rsidRPr="0036215B">
        <w:rPr>
          <w:rFonts w:asciiTheme="majorBidi" w:hAnsiTheme="majorBidi" w:cstheme="majorBidi"/>
          <w:b/>
          <w:bCs/>
          <w:color w:val="FF0000"/>
          <w:sz w:val="24"/>
          <w:szCs w:val="24"/>
        </w:rPr>
        <w:t>(Table-2)- Balance Sheet</w:t>
      </w:r>
    </w:p>
    <w:p w14:paraId="50725F36" w14:textId="77777777" w:rsidR="00F82B45" w:rsidRPr="0036215B" w:rsidRDefault="00F82B45" w:rsidP="0036215B">
      <w:pPr>
        <w:pStyle w:val="ListParagraph"/>
        <w:spacing w:after="0" w:line="480" w:lineRule="auto"/>
        <w:rPr>
          <w:rFonts w:asciiTheme="majorBidi" w:eastAsia="Times New Roman" w:hAnsiTheme="majorBidi" w:cstheme="majorBidi"/>
          <w:sz w:val="24"/>
          <w:szCs w:val="24"/>
          <w:lang w:eastAsia="en-GB"/>
        </w:rPr>
      </w:pPr>
    </w:p>
    <w:p w14:paraId="77A4D8C8" w14:textId="3CE04FBC" w:rsidR="00F82B45" w:rsidRPr="0036215B" w:rsidRDefault="0091304D" w:rsidP="0036215B">
      <w:pPr>
        <w:pStyle w:val="ListParagraph"/>
        <w:spacing w:line="480" w:lineRule="auto"/>
        <w:rPr>
          <w:rStyle w:val="tlid-translation"/>
          <w:rFonts w:asciiTheme="majorBidi" w:hAnsiTheme="majorBidi" w:cstheme="majorBidi"/>
          <w:sz w:val="24"/>
          <w:szCs w:val="24"/>
          <w:lang w:val="en"/>
        </w:rPr>
      </w:pPr>
      <w:r w:rsidRPr="0091304D">
        <w:rPr>
          <w:rStyle w:val="tlid-translation"/>
          <w:rFonts w:asciiTheme="majorBidi" w:hAnsiTheme="majorBidi" w:cstheme="majorBidi"/>
          <w:sz w:val="24"/>
          <w:szCs w:val="24"/>
          <w:lang w:val="en"/>
        </w:rPr>
        <w:t xml:space="preserve">The balance sheet is at the beginning of the first year of the assets and consists of cash. The company must possess about 25,000 pounds and prepaid expenses, which is worth 60 thousand pounds, which is the value for the rent of the two stores, either for the value of the stock, which is 50 thousand pounds, which is the value to Tamm Put it at the beginning of the project. The value of the Property &amp; Equipment is worth £ 907,000. Goodwill will initially be zero. However, the multiplayer for each year is 1.5 times the previous year's value for Liabilities. Since we bear the project's entire cost, Accounts Payable, </w:t>
      </w:r>
      <w:proofErr w:type="gramStart"/>
      <w:r w:rsidRPr="0091304D">
        <w:rPr>
          <w:rStyle w:val="tlid-translation"/>
          <w:rFonts w:asciiTheme="majorBidi" w:hAnsiTheme="majorBidi" w:cstheme="majorBidi"/>
          <w:sz w:val="24"/>
          <w:szCs w:val="24"/>
          <w:lang w:val="en"/>
        </w:rPr>
        <w:t>Accrued</w:t>
      </w:r>
      <w:proofErr w:type="gramEnd"/>
      <w:r w:rsidRPr="0091304D">
        <w:rPr>
          <w:rStyle w:val="tlid-translation"/>
          <w:rFonts w:asciiTheme="majorBidi" w:hAnsiTheme="majorBidi" w:cstheme="majorBidi"/>
          <w:sz w:val="24"/>
          <w:szCs w:val="24"/>
          <w:lang w:val="en"/>
        </w:rPr>
        <w:t xml:space="preserve"> expenses, Unearned revenue, Long-term debt, and other long-term liabilities are zero in the first year</w:t>
      </w:r>
      <w:r w:rsidR="00C453AF" w:rsidRPr="0036215B">
        <w:rPr>
          <w:rStyle w:val="tlid-translation"/>
          <w:rFonts w:asciiTheme="majorBidi" w:hAnsiTheme="majorBidi" w:cstheme="majorBidi"/>
          <w:sz w:val="24"/>
          <w:szCs w:val="24"/>
          <w:lang w:val="en"/>
        </w:rPr>
        <w:t>.</w:t>
      </w:r>
    </w:p>
    <w:p w14:paraId="385721ED" w14:textId="01BD52D9" w:rsidR="00C453AF" w:rsidRPr="0036215B" w:rsidRDefault="00C453AF" w:rsidP="0036215B">
      <w:pPr>
        <w:pStyle w:val="ListParagraph"/>
        <w:spacing w:line="480" w:lineRule="auto"/>
        <w:rPr>
          <w:rStyle w:val="tlid-translation"/>
          <w:rFonts w:asciiTheme="majorBidi" w:hAnsiTheme="majorBidi" w:cstheme="majorBidi"/>
          <w:sz w:val="24"/>
          <w:szCs w:val="24"/>
          <w:lang w:val="en"/>
        </w:rPr>
      </w:pPr>
    </w:p>
    <w:p w14:paraId="204AFC49" w14:textId="0B4FD644" w:rsidR="00C453AF" w:rsidRPr="0036215B" w:rsidRDefault="00C453AF" w:rsidP="0036215B">
      <w:pPr>
        <w:pStyle w:val="Heading1"/>
        <w:spacing w:line="480" w:lineRule="auto"/>
        <w:rPr>
          <w:rFonts w:asciiTheme="majorBidi" w:hAnsiTheme="majorBidi"/>
          <w:sz w:val="24"/>
          <w:szCs w:val="24"/>
          <w:lang w:val="en"/>
        </w:rPr>
      </w:pPr>
      <w:bookmarkStart w:id="24" w:name="_Toc42672123"/>
      <w:bookmarkStart w:id="25" w:name="_Toc106126877"/>
      <w:r w:rsidRPr="0036215B">
        <w:rPr>
          <w:rStyle w:val="tlid-translation"/>
          <w:rFonts w:asciiTheme="majorBidi" w:hAnsiTheme="majorBidi"/>
          <w:sz w:val="24"/>
          <w:szCs w:val="24"/>
          <w:lang w:val="en"/>
        </w:rPr>
        <w:lastRenderedPageBreak/>
        <w:t>Income statement</w:t>
      </w:r>
      <w:bookmarkEnd w:id="24"/>
      <w:bookmarkEnd w:id="25"/>
      <w:r w:rsidRPr="0036215B">
        <w:rPr>
          <w:rStyle w:val="tlid-translation"/>
          <w:rFonts w:asciiTheme="majorBidi" w:hAnsiTheme="majorBidi"/>
          <w:sz w:val="24"/>
          <w:szCs w:val="24"/>
          <w:lang w:val="en"/>
        </w:rPr>
        <w:t xml:space="preserve"> </w:t>
      </w:r>
    </w:p>
    <w:p w14:paraId="021EB255" w14:textId="3F309502" w:rsidR="00F82B45" w:rsidRPr="0036215B" w:rsidRDefault="00F82B45" w:rsidP="0036215B">
      <w:pPr>
        <w:spacing w:line="480" w:lineRule="auto"/>
        <w:rPr>
          <w:rFonts w:asciiTheme="majorBidi" w:hAnsiTheme="majorBidi" w:cstheme="majorBidi"/>
          <w:sz w:val="24"/>
          <w:szCs w:val="24"/>
        </w:rPr>
      </w:pPr>
    </w:p>
    <w:tbl>
      <w:tblPr>
        <w:tblStyle w:val="GridTable5Dark-Accent5"/>
        <w:tblW w:w="11199" w:type="dxa"/>
        <w:jc w:val="center"/>
        <w:tblLook w:val="04A0" w:firstRow="1" w:lastRow="0" w:firstColumn="1" w:lastColumn="0" w:noHBand="0" w:noVBand="1"/>
      </w:tblPr>
      <w:tblGrid>
        <w:gridCol w:w="425"/>
        <w:gridCol w:w="3686"/>
        <w:gridCol w:w="2126"/>
        <w:gridCol w:w="2127"/>
        <w:gridCol w:w="2835"/>
      </w:tblGrid>
      <w:tr w:rsidR="00F430F6" w:rsidRPr="0036215B" w14:paraId="6F92B66C" w14:textId="77777777" w:rsidTr="0091304D">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111" w:type="dxa"/>
            <w:gridSpan w:val="2"/>
            <w:noWrap/>
            <w:hideMark/>
          </w:tcPr>
          <w:p w14:paraId="7A0C3C4D" w14:textId="77777777" w:rsidR="00F430F6" w:rsidRPr="0036215B" w:rsidRDefault="00F430F6" w:rsidP="0036215B">
            <w:pPr>
              <w:spacing w:line="480" w:lineRule="auto"/>
              <w:rPr>
                <w:rFonts w:asciiTheme="majorBidi" w:eastAsia="Times New Roman" w:hAnsiTheme="majorBidi" w:cstheme="majorBidi"/>
                <w:color w:val="FFFFFF"/>
                <w:sz w:val="24"/>
                <w:szCs w:val="24"/>
                <w:lang w:eastAsia="en-GB"/>
              </w:rPr>
            </w:pPr>
            <w:r w:rsidRPr="0036215B">
              <w:rPr>
                <w:rFonts w:asciiTheme="majorBidi" w:eastAsia="Times New Roman" w:hAnsiTheme="majorBidi" w:cstheme="majorBidi"/>
                <w:color w:val="FFFFFF"/>
                <w:sz w:val="24"/>
                <w:szCs w:val="24"/>
                <w:lang w:eastAsia="en-GB"/>
              </w:rPr>
              <w:t>Revenue</w:t>
            </w:r>
          </w:p>
        </w:tc>
        <w:tc>
          <w:tcPr>
            <w:tcW w:w="2126" w:type="dxa"/>
            <w:noWrap/>
            <w:hideMark/>
          </w:tcPr>
          <w:p w14:paraId="42724A69" w14:textId="77777777" w:rsidR="00F430F6" w:rsidRPr="0036215B" w:rsidRDefault="00F430F6" w:rsidP="0036215B">
            <w:pPr>
              <w:spacing w:line="48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FFFFFF"/>
                <w:sz w:val="24"/>
                <w:szCs w:val="24"/>
                <w:lang w:eastAsia="en-GB"/>
              </w:rPr>
            </w:pPr>
            <w:r w:rsidRPr="0036215B">
              <w:rPr>
                <w:rFonts w:asciiTheme="majorBidi" w:eastAsia="Times New Roman" w:hAnsiTheme="majorBidi" w:cstheme="majorBidi"/>
                <w:color w:val="FFFFFF"/>
                <w:sz w:val="24"/>
                <w:szCs w:val="24"/>
                <w:lang w:eastAsia="en-GB"/>
              </w:rPr>
              <w:t>first year</w:t>
            </w:r>
          </w:p>
        </w:tc>
        <w:tc>
          <w:tcPr>
            <w:tcW w:w="2127" w:type="dxa"/>
            <w:noWrap/>
            <w:hideMark/>
          </w:tcPr>
          <w:p w14:paraId="359D8279" w14:textId="77777777" w:rsidR="00F430F6" w:rsidRPr="0036215B" w:rsidRDefault="00F430F6" w:rsidP="0036215B">
            <w:pPr>
              <w:spacing w:line="48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FFFFFF"/>
                <w:sz w:val="24"/>
                <w:szCs w:val="24"/>
                <w:lang w:eastAsia="en-GB"/>
              </w:rPr>
            </w:pPr>
            <w:r w:rsidRPr="0036215B">
              <w:rPr>
                <w:rFonts w:asciiTheme="majorBidi" w:eastAsia="Times New Roman" w:hAnsiTheme="majorBidi" w:cstheme="majorBidi"/>
                <w:color w:val="FFFFFF"/>
                <w:sz w:val="24"/>
                <w:szCs w:val="24"/>
                <w:lang w:eastAsia="en-GB"/>
              </w:rPr>
              <w:t>Second year</w:t>
            </w:r>
          </w:p>
        </w:tc>
        <w:tc>
          <w:tcPr>
            <w:tcW w:w="2835" w:type="dxa"/>
            <w:noWrap/>
            <w:hideMark/>
          </w:tcPr>
          <w:p w14:paraId="76A33E1C" w14:textId="77777777" w:rsidR="00F430F6" w:rsidRPr="0036215B" w:rsidRDefault="00F430F6" w:rsidP="0036215B">
            <w:pPr>
              <w:spacing w:line="48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FFFFFF"/>
                <w:sz w:val="24"/>
                <w:szCs w:val="24"/>
                <w:lang w:eastAsia="en-GB"/>
              </w:rPr>
            </w:pPr>
            <w:r w:rsidRPr="0036215B">
              <w:rPr>
                <w:rFonts w:asciiTheme="majorBidi" w:eastAsia="Times New Roman" w:hAnsiTheme="majorBidi" w:cstheme="majorBidi"/>
                <w:color w:val="FFFFFF"/>
                <w:sz w:val="24"/>
                <w:szCs w:val="24"/>
                <w:lang w:eastAsia="en-GB"/>
              </w:rPr>
              <w:t xml:space="preserve">Third year </w:t>
            </w:r>
          </w:p>
        </w:tc>
      </w:tr>
      <w:tr w:rsidR="00F430F6" w:rsidRPr="0036215B" w14:paraId="5FC09FE1"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6A6D4FFB" w14:textId="77777777" w:rsidR="00F430F6" w:rsidRPr="0036215B" w:rsidRDefault="00F430F6" w:rsidP="0036215B">
            <w:pPr>
              <w:spacing w:line="480" w:lineRule="auto"/>
              <w:rPr>
                <w:rFonts w:asciiTheme="majorBidi" w:eastAsia="Times New Roman" w:hAnsiTheme="majorBidi" w:cstheme="majorBidi"/>
                <w:color w:val="FFFFFF"/>
                <w:sz w:val="24"/>
                <w:szCs w:val="24"/>
                <w:lang w:eastAsia="en-GB"/>
              </w:rPr>
            </w:pPr>
          </w:p>
        </w:tc>
        <w:tc>
          <w:tcPr>
            <w:tcW w:w="3686" w:type="dxa"/>
            <w:noWrap/>
            <w:hideMark/>
          </w:tcPr>
          <w:p w14:paraId="7EA24F09"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Gross sales</w:t>
            </w:r>
          </w:p>
        </w:tc>
        <w:tc>
          <w:tcPr>
            <w:tcW w:w="2126" w:type="dxa"/>
            <w:noWrap/>
            <w:hideMark/>
          </w:tcPr>
          <w:p w14:paraId="33BEF9F7"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560,000 </w:t>
            </w:r>
          </w:p>
        </w:tc>
        <w:tc>
          <w:tcPr>
            <w:tcW w:w="2127" w:type="dxa"/>
            <w:noWrap/>
            <w:hideMark/>
          </w:tcPr>
          <w:p w14:paraId="40884F93"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710,000 </w:t>
            </w:r>
          </w:p>
        </w:tc>
        <w:tc>
          <w:tcPr>
            <w:tcW w:w="2835" w:type="dxa"/>
            <w:noWrap/>
            <w:hideMark/>
          </w:tcPr>
          <w:p w14:paraId="486181E2"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830,000 </w:t>
            </w:r>
          </w:p>
        </w:tc>
      </w:tr>
      <w:tr w:rsidR="00F430F6" w:rsidRPr="0036215B" w14:paraId="0F42B46E"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7BC26056"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6AF6CF22"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(Less sales returns and allowances)</w:t>
            </w:r>
          </w:p>
        </w:tc>
        <w:tc>
          <w:tcPr>
            <w:tcW w:w="2126" w:type="dxa"/>
            <w:noWrap/>
            <w:hideMark/>
          </w:tcPr>
          <w:p w14:paraId="197529FD"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(10,000)</w:t>
            </w:r>
          </w:p>
        </w:tc>
        <w:tc>
          <w:tcPr>
            <w:tcW w:w="2127" w:type="dxa"/>
            <w:noWrap/>
            <w:hideMark/>
          </w:tcPr>
          <w:p w14:paraId="3ED89245"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(15,000)</w:t>
            </w:r>
          </w:p>
        </w:tc>
        <w:tc>
          <w:tcPr>
            <w:tcW w:w="2835" w:type="dxa"/>
            <w:noWrap/>
            <w:hideMark/>
          </w:tcPr>
          <w:p w14:paraId="15704639"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(22,500)</w:t>
            </w:r>
          </w:p>
        </w:tc>
      </w:tr>
      <w:tr w:rsidR="00F430F6" w:rsidRPr="0036215B" w14:paraId="209199D4" w14:textId="77777777" w:rsidTr="0091304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0D108A86"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4E9EF0C0"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Net Sales</w:t>
            </w:r>
          </w:p>
        </w:tc>
        <w:tc>
          <w:tcPr>
            <w:tcW w:w="2126" w:type="dxa"/>
            <w:noWrap/>
            <w:hideMark/>
          </w:tcPr>
          <w:p w14:paraId="4286C6D3"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550,000 </w:t>
            </w:r>
          </w:p>
        </w:tc>
        <w:tc>
          <w:tcPr>
            <w:tcW w:w="2127" w:type="dxa"/>
            <w:noWrap/>
            <w:hideMark/>
          </w:tcPr>
          <w:p w14:paraId="478654A9"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695,000 </w:t>
            </w:r>
          </w:p>
        </w:tc>
        <w:tc>
          <w:tcPr>
            <w:tcW w:w="2835" w:type="dxa"/>
            <w:noWrap/>
            <w:hideMark/>
          </w:tcPr>
          <w:p w14:paraId="076AA03B"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807,500 </w:t>
            </w:r>
          </w:p>
        </w:tc>
      </w:tr>
      <w:tr w:rsidR="00F430F6" w:rsidRPr="0036215B" w14:paraId="0D7BE5C9"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0CC71BCE"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4D8273BE"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c>
          <w:tcPr>
            <w:tcW w:w="2126" w:type="dxa"/>
            <w:noWrap/>
            <w:hideMark/>
          </w:tcPr>
          <w:p w14:paraId="209F2BEC"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c>
          <w:tcPr>
            <w:tcW w:w="2127" w:type="dxa"/>
            <w:noWrap/>
            <w:hideMark/>
          </w:tcPr>
          <w:p w14:paraId="1564C5CB"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c>
          <w:tcPr>
            <w:tcW w:w="2835" w:type="dxa"/>
            <w:noWrap/>
            <w:hideMark/>
          </w:tcPr>
          <w:p w14:paraId="5604B40B"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r>
      <w:tr w:rsidR="00F430F6" w:rsidRPr="0036215B" w14:paraId="6035D5B0" w14:textId="77777777" w:rsidTr="0091304D">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111" w:type="dxa"/>
            <w:gridSpan w:val="2"/>
            <w:noWrap/>
            <w:hideMark/>
          </w:tcPr>
          <w:p w14:paraId="652B170D" w14:textId="77777777" w:rsidR="00F430F6" w:rsidRPr="0036215B" w:rsidRDefault="00F430F6" w:rsidP="0036215B">
            <w:pPr>
              <w:spacing w:line="480" w:lineRule="auto"/>
              <w:rPr>
                <w:rFonts w:asciiTheme="majorBidi" w:eastAsia="Times New Roman" w:hAnsiTheme="majorBidi" w:cstheme="majorBidi"/>
                <w:color w:val="FFFFFF"/>
                <w:sz w:val="24"/>
                <w:szCs w:val="24"/>
                <w:lang w:eastAsia="en-GB"/>
              </w:rPr>
            </w:pPr>
            <w:r w:rsidRPr="0036215B">
              <w:rPr>
                <w:rFonts w:asciiTheme="majorBidi" w:eastAsia="Times New Roman" w:hAnsiTheme="majorBidi" w:cstheme="majorBidi"/>
                <w:color w:val="FFFFFF"/>
                <w:sz w:val="24"/>
                <w:szCs w:val="24"/>
                <w:lang w:eastAsia="en-GB"/>
              </w:rPr>
              <w:t>Cost of Goods Sold</w:t>
            </w:r>
          </w:p>
        </w:tc>
        <w:tc>
          <w:tcPr>
            <w:tcW w:w="2126" w:type="dxa"/>
            <w:noWrap/>
            <w:hideMark/>
          </w:tcPr>
          <w:p w14:paraId="41202F0E"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FFFFFF"/>
                <w:sz w:val="24"/>
                <w:szCs w:val="24"/>
                <w:lang w:eastAsia="en-GB"/>
              </w:rPr>
            </w:pPr>
            <w:r w:rsidRPr="0036215B">
              <w:rPr>
                <w:rFonts w:asciiTheme="majorBidi" w:eastAsia="Times New Roman" w:hAnsiTheme="majorBidi" w:cstheme="majorBidi"/>
                <w:b/>
                <w:bCs/>
                <w:color w:val="FFFFFF"/>
                <w:sz w:val="24"/>
                <w:szCs w:val="24"/>
                <w:lang w:eastAsia="en-GB"/>
              </w:rPr>
              <w:t> </w:t>
            </w:r>
          </w:p>
        </w:tc>
        <w:tc>
          <w:tcPr>
            <w:tcW w:w="2127" w:type="dxa"/>
            <w:noWrap/>
            <w:hideMark/>
          </w:tcPr>
          <w:p w14:paraId="0ABA040E"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FFFFFF"/>
                <w:sz w:val="24"/>
                <w:szCs w:val="24"/>
                <w:lang w:eastAsia="en-GB"/>
              </w:rPr>
            </w:pPr>
            <w:r w:rsidRPr="0036215B">
              <w:rPr>
                <w:rFonts w:asciiTheme="majorBidi" w:eastAsia="Times New Roman" w:hAnsiTheme="majorBidi" w:cstheme="majorBidi"/>
                <w:b/>
                <w:bCs/>
                <w:color w:val="FFFFFF"/>
                <w:sz w:val="24"/>
                <w:szCs w:val="24"/>
                <w:lang w:eastAsia="en-GB"/>
              </w:rPr>
              <w:t> </w:t>
            </w:r>
          </w:p>
        </w:tc>
        <w:tc>
          <w:tcPr>
            <w:tcW w:w="2835" w:type="dxa"/>
            <w:noWrap/>
            <w:hideMark/>
          </w:tcPr>
          <w:p w14:paraId="1D3A4A01"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FFFFFF"/>
                <w:sz w:val="24"/>
                <w:szCs w:val="24"/>
                <w:lang w:eastAsia="en-GB"/>
              </w:rPr>
            </w:pPr>
            <w:r w:rsidRPr="0036215B">
              <w:rPr>
                <w:rFonts w:asciiTheme="majorBidi" w:eastAsia="Times New Roman" w:hAnsiTheme="majorBidi" w:cstheme="majorBidi"/>
                <w:b/>
                <w:bCs/>
                <w:color w:val="FFFFFF"/>
                <w:sz w:val="24"/>
                <w:szCs w:val="24"/>
                <w:lang w:eastAsia="en-GB"/>
              </w:rPr>
              <w:t> </w:t>
            </w:r>
          </w:p>
        </w:tc>
      </w:tr>
      <w:tr w:rsidR="00F430F6" w:rsidRPr="0036215B" w14:paraId="051441B8"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0C53AC2A" w14:textId="77777777" w:rsidR="00F430F6" w:rsidRPr="0036215B" w:rsidRDefault="00F430F6" w:rsidP="0036215B">
            <w:pPr>
              <w:spacing w:line="480" w:lineRule="auto"/>
              <w:rPr>
                <w:rFonts w:asciiTheme="majorBidi" w:eastAsia="Times New Roman" w:hAnsiTheme="majorBidi" w:cstheme="majorBidi"/>
                <w:color w:val="FFFFFF"/>
                <w:sz w:val="24"/>
                <w:szCs w:val="24"/>
                <w:lang w:eastAsia="en-GB"/>
              </w:rPr>
            </w:pPr>
          </w:p>
        </w:tc>
        <w:tc>
          <w:tcPr>
            <w:tcW w:w="3686" w:type="dxa"/>
            <w:noWrap/>
            <w:hideMark/>
          </w:tcPr>
          <w:p w14:paraId="010077F7"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Beginning inventory</w:t>
            </w:r>
          </w:p>
        </w:tc>
        <w:tc>
          <w:tcPr>
            <w:tcW w:w="2126" w:type="dxa"/>
            <w:noWrap/>
            <w:hideMark/>
          </w:tcPr>
          <w:p w14:paraId="0A06F4C2"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50,000 </w:t>
            </w:r>
          </w:p>
        </w:tc>
        <w:tc>
          <w:tcPr>
            <w:tcW w:w="2127" w:type="dxa"/>
            <w:noWrap/>
            <w:hideMark/>
          </w:tcPr>
          <w:p w14:paraId="47E86888"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75,000 </w:t>
            </w:r>
          </w:p>
        </w:tc>
        <w:tc>
          <w:tcPr>
            <w:tcW w:w="2835" w:type="dxa"/>
            <w:noWrap/>
            <w:hideMark/>
          </w:tcPr>
          <w:p w14:paraId="39FEF546"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112,500 </w:t>
            </w:r>
          </w:p>
        </w:tc>
      </w:tr>
      <w:tr w:rsidR="00F430F6" w:rsidRPr="0036215B" w14:paraId="5300883C"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7529E7AA"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63A94AF5"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Goods purchased</w:t>
            </w:r>
          </w:p>
        </w:tc>
        <w:tc>
          <w:tcPr>
            <w:tcW w:w="2126" w:type="dxa"/>
            <w:noWrap/>
            <w:hideMark/>
          </w:tcPr>
          <w:p w14:paraId="70AD8FEA"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250,000 </w:t>
            </w:r>
          </w:p>
        </w:tc>
        <w:tc>
          <w:tcPr>
            <w:tcW w:w="2127" w:type="dxa"/>
            <w:noWrap/>
            <w:hideMark/>
          </w:tcPr>
          <w:p w14:paraId="4D76E7F6"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375,000 </w:t>
            </w:r>
          </w:p>
        </w:tc>
        <w:tc>
          <w:tcPr>
            <w:tcW w:w="2835" w:type="dxa"/>
            <w:noWrap/>
            <w:hideMark/>
          </w:tcPr>
          <w:p w14:paraId="65ADAE31"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562,500 </w:t>
            </w:r>
          </w:p>
        </w:tc>
      </w:tr>
      <w:tr w:rsidR="00F430F6" w:rsidRPr="0036215B" w14:paraId="478EAA44"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567737FE"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36ABEF14"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Goods manufactured: Raw materials</w:t>
            </w:r>
          </w:p>
        </w:tc>
        <w:tc>
          <w:tcPr>
            <w:tcW w:w="2126" w:type="dxa"/>
            <w:noWrap/>
            <w:hideMark/>
          </w:tcPr>
          <w:p w14:paraId="7CFFAA01"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10,000 </w:t>
            </w:r>
          </w:p>
        </w:tc>
        <w:tc>
          <w:tcPr>
            <w:tcW w:w="2127" w:type="dxa"/>
            <w:noWrap/>
            <w:hideMark/>
          </w:tcPr>
          <w:p w14:paraId="7729DD19"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15,000 </w:t>
            </w:r>
          </w:p>
        </w:tc>
        <w:tc>
          <w:tcPr>
            <w:tcW w:w="2835" w:type="dxa"/>
            <w:noWrap/>
            <w:hideMark/>
          </w:tcPr>
          <w:p w14:paraId="1C140849"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22,500 </w:t>
            </w:r>
          </w:p>
        </w:tc>
      </w:tr>
      <w:tr w:rsidR="00F430F6" w:rsidRPr="0036215B" w14:paraId="26B8228D"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4726D310"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377BD6EB"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Goods manufactured: Direct </w:t>
            </w:r>
            <w:proofErr w:type="spellStart"/>
            <w:r w:rsidRPr="0036215B">
              <w:rPr>
                <w:rFonts w:asciiTheme="majorBidi" w:eastAsia="Times New Roman" w:hAnsiTheme="majorBidi" w:cstheme="majorBidi"/>
                <w:sz w:val="24"/>
                <w:szCs w:val="24"/>
                <w:lang w:eastAsia="en-GB"/>
              </w:rPr>
              <w:t>Labor</w:t>
            </w:r>
            <w:proofErr w:type="spellEnd"/>
          </w:p>
        </w:tc>
        <w:tc>
          <w:tcPr>
            <w:tcW w:w="2126" w:type="dxa"/>
            <w:noWrap/>
            <w:hideMark/>
          </w:tcPr>
          <w:p w14:paraId="24F0C180"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40,000 </w:t>
            </w:r>
          </w:p>
        </w:tc>
        <w:tc>
          <w:tcPr>
            <w:tcW w:w="2127" w:type="dxa"/>
            <w:noWrap/>
            <w:hideMark/>
          </w:tcPr>
          <w:p w14:paraId="433C13F5"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60,000 </w:t>
            </w:r>
          </w:p>
        </w:tc>
        <w:tc>
          <w:tcPr>
            <w:tcW w:w="2835" w:type="dxa"/>
            <w:noWrap/>
            <w:hideMark/>
          </w:tcPr>
          <w:p w14:paraId="72D66A47"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90,000 </w:t>
            </w:r>
          </w:p>
        </w:tc>
      </w:tr>
      <w:tr w:rsidR="00F430F6" w:rsidRPr="0036215B" w14:paraId="4E0D2834"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01123F56"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34147DFD"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Total Goods Available</w:t>
            </w:r>
          </w:p>
        </w:tc>
        <w:tc>
          <w:tcPr>
            <w:tcW w:w="2126" w:type="dxa"/>
            <w:noWrap/>
            <w:hideMark/>
          </w:tcPr>
          <w:p w14:paraId="11323226"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350,000 </w:t>
            </w:r>
          </w:p>
        </w:tc>
        <w:tc>
          <w:tcPr>
            <w:tcW w:w="2127" w:type="dxa"/>
            <w:noWrap/>
            <w:hideMark/>
          </w:tcPr>
          <w:p w14:paraId="4DBA959D"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400,000 </w:t>
            </w:r>
          </w:p>
        </w:tc>
        <w:tc>
          <w:tcPr>
            <w:tcW w:w="2835" w:type="dxa"/>
            <w:noWrap/>
            <w:hideMark/>
          </w:tcPr>
          <w:p w14:paraId="0A0A73E7"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500,000 </w:t>
            </w:r>
          </w:p>
        </w:tc>
      </w:tr>
      <w:tr w:rsidR="00F430F6" w:rsidRPr="0036215B" w14:paraId="097FDAB4"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69CC3113"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59838C1A"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(Less ending inventory)</w:t>
            </w:r>
          </w:p>
        </w:tc>
        <w:tc>
          <w:tcPr>
            <w:tcW w:w="2126" w:type="dxa"/>
            <w:noWrap/>
            <w:hideMark/>
          </w:tcPr>
          <w:p w14:paraId="26A2B85C"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5,000 </w:t>
            </w:r>
          </w:p>
        </w:tc>
        <w:tc>
          <w:tcPr>
            <w:tcW w:w="2127" w:type="dxa"/>
            <w:noWrap/>
            <w:hideMark/>
          </w:tcPr>
          <w:p w14:paraId="4B875F03"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7,500 </w:t>
            </w:r>
          </w:p>
        </w:tc>
        <w:tc>
          <w:tcPr>
            <w:tcW w:w="2835" w:type="dxa"/>
            <w:noWrap/>
            <w:hideMark/>
          </w:tcPr>
          <w:p w14:paraId="2354DBC5"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11,250 </w:t>
            </w:r>
          </w:p>
        </w:tc>
      </w:tr>
      <w:tr w:rsidR="00F430F6" w:rsidRPr="0036215B" w14:paraId="54BC67C7"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08F5DF78"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5B8ABB49"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Cost of Goods Sold</w:t>
            </w:r>
          </w:p>
        </w:tc>
        <w:tc>
          <w:tcPr>
            <w:tcW w:w="2126" w:type="dxa"/>
            <w:noWrap/>
            <w:hideMark/>
          </w:tcPr>
          <w:p w14:paraId="743FBE4D"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355,000 </w:t>
            </w:r>
          </w:p>
        </w:tc>
        <w:tc>
          <w:tcPr>
            <w:tcW w:w="2127" w:type="dxa"/>
            <w:noWrap/>
            <w:hideMark/>
          </w:tcPr>
          <w:p w14:paraId="4C74878F"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407,500 </w:t>
            </w:r>
          </w:p>
        </w:tc>
        <w:tc>
          <w:tcPr>
            <w:tcW w:w="2835" w:type="dxa"/>
            <w:noWrap/>
            <w:hideMark/>
          </w:tcPr>
          <w:p w14:paraId="2D814EE5"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511,250 </w:t>
            </w:r>
          </w:p>
        </w:tc>
      </w:tr>
      <w:tr w:rsidR="00F430F6" w:rsidRPr="0036215B" w14:paraId="7DE92DF9"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5AE62D29"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4B5F5F00"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c>
          <w:tcPr>
            <w:tcW w:w="2126" w:type="dxa"/>
            <w:noWrap/>
            <w:hideMark/>
          </w:tcPr>
          <w:p w14:paraId="24CC6C6D"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c>
          <w:tcPr>
            <w:tcW w:w="2127" w:type="dxa"/>
            <w:noWrap/>
            <w:hideMark/>
          </w:tcPr>
          <w:p w14:paraId="51685AE0"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c>
          <w:tcPr>
            <w:tcW w:w="2835" w:type="dxa"/>
            <w:noWrap/>
            <w:hideMark/>
          </w:tcPr>
          <w:p w14:paraId="2B7335F1"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r>
      <w:tr w:rsidR="00F430F6" w:rsidRPr="0036215B" w14:paraId="27079C1E" w14:textId="77777777" w:rsidTr="0091304D">
        <w:trPr>
          <w:trHeight w:val="31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759597F9"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06F428AB"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Gross Profit (Loss)</w:t>
            </w:r>
          </w:p>
        </w:tc>
        <w:tc>
          <w:tcPr>
            <w:tcW w:w="2126" w:type="dxa"/>
            <w:noWrap/>
            <w:hideMark/>
          </w:tcPr>
          <w:p w14:paraId="5FC8C950"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195,000 </w:t>
            </w:r>
          </w:p>
        </w:tc>
        <w:tc>
          <w:tcPr>
            <w:tcW w:w="2127" w:type="dxa"/>
            <w:noWrap/>
            <w:hideMark/>
          </w:tcPr>
          <w:p w14:paraId="34DFEDCF"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287,500 </w:t>
            </w:r>
          </w:p>
        </w:tc>
        <w:tc>
          <w:tcPr>
            <w:tcW w:w="2835" w:type="dxa"/>
            <w:noWrap/>
            <w:hideMark/>
          </w:tcPr>
          <w:p w14:paraId="0DB2FFAF"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296,250 </w:t>
            </w:r>
          </w:p>
        </w:tc>
      </w:tr>
      <w:tr w:rsidR="00F430F6" w:rsidRPr="0036215B" w14:paraId="3B688275"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69FCDF92"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2519D87B"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c>
          <w:tcPr>
            <w:tcW w:w="2126" w:type="dxa"/>
            <w:noWrap/>
            <w:hideMark/>
          </w:tcPr>
          <w:p w14:paraId="6B92A47F"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c>
          <w:tcPr>
            <w:tcW w:w="2127" w:type="dxa"/>
            <w:noWrap/>
            <w:hideMark/>
          </w:tcPr>
          <w:p w14:paraId="73BD96B7"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c>
          <w:tcPr>
            <w:tcW w:w="2835" w:type="dxa"/>
            <w:noWrap/>
            <w:hideMark/>
          </w:tcPr>
          <w:p w14:paraId="4B4BF0FA"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p>
        </w:tc>
      </w:tr>
      <w:tr w:rsidR="00F430F6" w:rsidRPr="0036215B" w14:paraId="410B7337" w14:textId="77777777" w:rsidTr="0091304D">
        <w:trPr>
          <w:trHeight w:val="360"/>
          <w:jc w:val="center"/>
        </w:trPr>
        <w:tc>
          <w:tcPr>
            <w:cnfStyle w:val="001000000000" w:firstRow="0" w:lastRow="0" w:firstColumn="1" w:lastColumn="0" w:oddVBand="0" w:evenVBand="0" w:oddHBand="0" w:evenHBand="0" w:firstRowFirstColumn="0" w:firstRowLastColumn="0" w:lastRowFirstColumn="0" w:lastRowLastColumn="0"/>
            <w:tcW w:w="4111" w:type="dxa"/>
            <w:gridSpan w:val="2"/>
            <w:noWrap/>
            <w:hideMark/>
          </w:tcPr>
          <w:p w14:paraId="3361A1F7" w14:textId="77777777" w:rsidR="00F430F6" w:rsidRPr="0036215B" w:rsidRDefault="00F430F6" w:rsidP="0036215B">
            <w:pPr>
              <w:spacing w:line="480" w:lineRule="auto"/>
              <w:rPr>
                <w:rFonts w:asciiTheme="majorBidi" w:eastAsia="Times New Roman" w:hAnsiTheme="majorBidi" w:cstheme="majorBidi"/>
                <w:color w:val="FFFFFF"/>
                <w:sz w:val="24"/>
                <w:szCs w:val="24"/>
                <w:lang w:eastAsia="en-GB"/>
              </w:rPr>
            </w:pPr>
            <w:r w:rsidRPr="0036215B">
              <w:rPr>
                <w:rFonts w:asciiTheme="majorBidi" w:eastAsia="Times New Roman" w:hAnsiTheme="majorBidi" w:cstheme="majorBidi"/>
                <w:color w:val="FFFFFF"/>
                <w:sz w:val="24"/>
                <w:szCs w:val="24"/>
                <w:lang w:eastAsia="en-GB"/>
              </w:rPr>
              <w:t>Expenses</w:t>
            </w:r>
          </w:p>
        </w:tc>
        <w:tc>
          <w:tcPr>
            <w:tcW w:w="2126" w:type="dxa"/>
            <w:noWrap/>
            <w:hideMark/>
          </w:tcPr>
          <w:p w14:paraId="438F43F1"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FFFFFF"/>
                <w:sz w:val="24"/>
                <w:szCs w:val="24"/>
                <w:lang w:eastAsia="en-GB"/>
              </w:rPr>
            </w:pPr>
            <w:r w:rsidRPr="0036215B">
              <w:rPr>
                <w:rFonts w:asciiTheme="majorBidi" w:eastAsia="Times New Roman" w:hAnsiTheme="majorBidi" w:cstheme="majorBidi"/>
                <w:b/>
                <w:bCs/>
                <w:color w:val="FFFFFF"/>
                <w:sz w:val="24"/>
                <w:szCs w:val="24"/>
                <w:lang w:eastAsia="en-GB"/>
              </w:rPr>
              <w:t> </w:t>
            </w:r>
          </w:p>
        </w:tc>
        <w:tc>
          <w:tcPr>
            <w:tcW w:w="2127" w:type="dxa"/>
            <w:noWrap/>
            <w:hideMark/>
          </w:tcPr>
          <w:p w14:paraId="6A2E4BC4"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FFFFFF"/>
                <w:sz w:val="24"/>
                <w:szCs w:val="24"/>
                <w:lang w:eastAsia="en-GB"/>
              </w:rPr>
            </w:pPr>
            <w:r w:rsidRPr="0036215B">
              <w:rPr>
                <w:rFonts w:asciiTheme="majorBidi" w:eastAsia="Times New Roman" w:hAnsiTheme="majorBidi" w:cstheme="majorBidi"/>
                <w:b/>
                <w:bCs/>
                <w:color w:val="FFFFFF"/>
                <w:sz w:val="24"/>
                <w:szCs w:val="24"/>
                <w:lang w:eastAsia="en-GB"/>
              </w:rPr>
              <w:t> </w:t>
            </w:r>
          </w:p>
        </w:tc>
        <w:tc>
          <w:tcPr>
            <w:tcW w:w="2835" w:type="dxa"/>
            <w:noWrap/>
            <w:hideMark/>
          </w:tcPr>
          <w:p w14:paraId="0D1D8888"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FFFFFF"/>
                <w:sz w:val="24"/>
                <w:szCs w:val="24"/>
                <w:lang w:eastAsia="en-GB"/>
              </w:rPr>
            </w:pPr>
            <w:r w:rsidRPr="0036215B">
              <w:rPr>
                <w:rFonts w:asciiTheme="majorBidi" w:eastAsia="Times New Roman" w:hAnsiTheme="majorBidi" w:cstheme="majorBidi"/>
                <w:b/>
                <w:bCs/>
                <w:color w:val="FFFFFF"/>
                <w:sz w:val="24"/>
                <w:szCs w:val="24"/>
                <w:lang w:eastAsia="en-GB"/>
              </w:rPr>
              <w:t> </w:t>
            </w:r>
          </w:p>
        </w:tc>
      </w:tr>
      <w:tr w:rsidR="00F430F6" w:rsidRPr="0036215B" w14:paraId="4F64C622"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6F4FEC74" w14:textId="77777777" w:rsidR="00F430F6" w:rsidRPr="0036215B" w:rsidRDefault="00F430F6" w:rsidP="0036215B">
            <w:pPr>
              <w:spacing w:line="480" w:lineRule="auto"/>
              <w:rPr>
                <w:rFonts w:asciiTheme="majorBidi" w:eastAsia="Times New Roman" w:hAnsiTheme="majorBidi" w:cstheme="majorBidi"/>
                <w:color w:val="FFFFFF"/>
                <w:sz w:val="24"/>
                <w:szCs w:val="24"/>
                <w:lang w:eastAsia="en-GB"/>
              </w:rPr>
            </w:pPr>
          </w:p>
        </w:tc>
        <w:tc>
          <w:tcPr>
            <w:tcW w:w="3686" w:type="dxa"/>
            <w:noWrap/>
            <w:hideMark/>
          </w:tcPr>
          <w:p w14:paraId="682F186C"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Advertising</w:t>
            </w:r>
          </w:p>
        </w:tc>
        <w:tc>
          <w:tcPr>
            <w:tcW w:w="2126" w:type="dxa"/>
            <w:noWrap/>
            <w:hideMark/>
          </w:tcPr>
          <w:p w14:paraId="71C8D1DB"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2,000 </w:t>
            </w:r>
          </w:p>
        </w:tc>
        <w:tc>
          <w:tcPr>
            <w:tcW w:w="2127" w:type="dxa"/>
            <w:noWrap/>
            <w:hideMark/>
          </w:tcPr>
          <w:p w14:paraId="4027AA9B"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3,000 </w:t>
            </w:r>
          </w:p>
        </w:tc>
        <w:tc>
          <w:tcPr>
            <w:tcW w:w="2835" w:type="dxa"/>
            <w:noWrap/>
            <w:hideMark/>
          </w:tcPr>
          <w:p w14:paraId="4CC8D373"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4,500 </w:t>
            </w:r>
          </w:p>
        </w:tc>
      </w:tr>
      <w:tr w:rsidR="00F430F6" w:rsidRPr="0036215B" w14:paraId="3B4B275E"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6811DAA5"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0FFDD30C"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Bad debt</w:t>
            </w:r>
          </w:p>
        </w:tc>
        <w:tc>
          <w:tcPr>
            <w:tcW w:w="2126" w:type="dxa"/>
            <w:noWrap/>
            <w:hideMark/>
          </w:tcPr>
          <w:p w14:paraId="17962471"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 </w:t>
            </w:r>
          </w:p>
        </w:tc>
        <w:tc>
          <w:tcPr>
            <w:tcW w:w="2127" w:type="dxa"/>
            <w:noWrap/>
            <w:hideMark/>
          </w:tcPr>
          <w:p w14:paraId="7600B58D"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 </w:t>
            </w:r>
          </w:p>
        </w:tc>
        <w:tc>
          <w:tcPr>
            <w:tcW w:w="2835" w:type="dxa"/>
            <w:noWrap/>
            <w:hideMark/>
          </w:tcPr>
          <w:p w14:paraId="1441CC66"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 </w:t>
            </w:r>
          </w:p>
        </w:tc>
      </w:tr>
      <w:tr w:rsidR="00F430F6" w:rsidRPr="0036215B" w14:paraId="4ACB8C1C"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4D321179"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14D51E02"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Commissions</w:t>
            </w:r>
          </w:p>
        </w:tc>
        <w:tc>
          <w:tcPr>
            <w:tcW w:w="2126" w:type="dxa"/>
            <w:noWrap/>
            <w:hideMark/>
          </w:tcPr>
          <w:p w14:paraId="4EECFE67"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2,000 </w:t>
            </w:r>
          </w:p>
        </w:tc>
        <w:tc>
          <w:tcPr>
            <w:tcW w:w="2127" w:type="dxa"/>
            <w:noWrap/>
            <w:hideMark/>
          </w:tcPr>
          <w:p w14:paraId="74E8A0CA"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3,000 </w:t>
            </w:r>
          </w:p>
        </w:tc>
        <w:tc>
          <w:tcPr>
            <w:tcW w:w="2835" w:type="dxa"/>
            <w:noWrap/>
            <w:hideMark/>
          </w:tcPr>
          <w:p w14:paraId="1B6D4A64"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4,500 </w:t>
            </w:r>
          </w:p>
        </w:tc>
      </w:tr>
      <w:tr w:rsidR="00F430F6" w:rsidRPr="0036215B" w14:paraId="2F9B53B8"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7DCAE755"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6C19ADEC"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Depreciation</w:t>
            </w:r>
          </w:p>
        </w:tc>
        <w:tc>
          <w:tcPr>
            <w:tcW w:w="2126" w:type="dxa"/>
            <w:noWrap/>
            <w:hideMark/>
          </w:tcPr>
          <w:p w14:paraId="3032354A"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16,616 </w:t>
            </w:r>
          </w:p>
        </w:tc>
        <w:tc>
          <w:tcPr>
            <w:tcW w:w="2127" w:type="dxa"/>
            <w:noWrap/>
            <w:hideMark/>
          </w:tcPr>
          <w:p w14:paraId="113329C8"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24,924 </w:t>
            </w:r>
          </w:p>
        </w:tc>
        <w:tc>
          <w:tcPr>
            <w:tcW w:w="2835" w:type="dxa"/>
            <w:noWrap/>
            <w:hideMark/>
          </w:tcPr>
          <w:p w14:paraId="72D6A596"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37,386 </w:t>
            </w:r>
          </w:p>
        </w:tc>
      </w:tr>
      <w:tr w:rsidR="00F430F6" w:rsidRPr="0036215B" w14:paraId="48504868"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74E786CB"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712B087D"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Employee benefits</w:t>
            </w:r>
          </w:p>
        </w:tc>
        <w:tc>
          <w:tcPr>
            <w:tcW w:w="2126" w:type="dxa"/>
            <w:noWrap/>
            <w:hideMark/>
          </w:tcPr>
          <w:p w14:paraId="1AF18F3C"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15,000 </w:t>
            </w:r>
          </w:p>
        </w:tc>
        <w:tc>
          <w:tcPr>
            <w:tcW w:w="2127" w:type="dxa"/>
            <w:noWrap/>
            <w:hideMark/>
          </w:tcPr>
          <w:p w14:paraId="4010B2F5"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22,500 </w:t>
            </w:r>
          </w:p>
        </w:tc>
        <w:tc>
          <w:tcPr>
            <w:tcW w:w="2835" w:type="dxa"/>
            <w:noWrap/>
            <w:hideMark/>
          </w:tcPr>
          <w:p w14:paraId="5BAE49C1"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33,750 </w:t>
            </w:r>
          </w:p>
        </w:tc>
      </w:tr>
      <w:tr w:rsidR="00F430F6" w:rsidRPr="0036215B" w14:paraId="5D1FE89A"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4AF688B6"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6EE77A2B"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Furniture and equipment</w:t>
            </w:r>
          </w:p>
        </w:tc>
        <w:tc>
          <w:tcPr>
            <w:tcW w:w="2126" w:type="dxa"/>
            <w:noWrap/>
            <w:hideMark/>
          </w:tcPr>
          <w:p w14:paraId="4146AB79"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25,000 </w:t>
            </w:r>
          </w:p>
        </w:tc>
        <w:tc>
          <w:tcPr>
            <w:tcW w:w="2127" w:type="dxa"/>
            <w:noWrap/>
            <w:hideMark/>
          </w:tcPr>
          <w:p w14:paraId="4F2D1181"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37,500 </w:t>
            </w:r>
          </w:p>
        </w:tc>
        <w:tc>
          <w:tcPr>
            <w:tcW w:w="2835" w:type="dxa"/>
            <w:noWrap/>
            <w:hideMark/>
          </w:tcPr>
          <w:p w14:paraId="0F0565D2"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56,250 </w:t>
            </w:r>
          </w:p>
        </w:tc>
      </w:tr>
      <w:tr w:rsidR="00F430F6" w:rsidRPr="0036215B" w14:paraId="7FF16FC9"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2C2B4871"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1386F17E"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Insurance</w:t>
            </w:r>
          </w:p>
        </w:tc>
        <w:tc>
          <w:tcPr>
            <w:tcW w:w="2126" w:type="dxa"/>
            <w:noWrap/>
            <w:hideMark/>
          </w:tcPr>
          <w:p w14:paraId="3AEB2B77"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20,000 </w:t>
            </w:r>
          </w:p>
        </w:tc>
        <w:tc>
          <w:tcPr>
            <w:tcW w:w="2127" w:type="dxa"/>
            <w:noWrap/>
            <w:hideMark/>
          </w:tcPr>
          <w:p w14:paraId="6AEF5303"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30,000 </w:t>
            </w:r>
          </w:p>
        </w:tc>
        <w:tc>
          <w:tcPr>
            <w:tcW w:w="2835" w:type="dxa"/>
            <w:noWrap/>
            <w:hideMark/>
          </w:tcPr>
          <w:p w14:paraId="7A5091AC"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45,000 </w:t>
            </w:r>
          </w:p>
        </w:tc>
      </w:tr>
      <w:tr w:rsidR="00F430F6" w:rsidRPr="0036215B" w14:paraId="04F2B6E2"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6C5A7F68"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66D6AFB1"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Maintenance and repairs</w:t>
            </w:r>
          </w:p>
        </w:tc>
        <w:tc>
          <w:tcPr>
            <w:tcW w:w="2126" w:type="dxa"/>
            <w:noWrap/>
            <w:hideMark/>
          </w:tcPr>
          <w:p w14:paraId="551EFD54"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2,000 </w:t>
            </w:r>
          </w:p>
        </w:tc>
        <w:tc>
          <w:tcPr>
            <w:tcW w:w="2127" w:type="dxa"/>
            <w:noWrap/>
            <w:hideMark/>
          </w:tcPr>
          <w:p w14:paraId="20E96C2A"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3,000 </w:t>
            </w:r>
          </w:p>
        </w:tc>
        <w:tc>
          <w:tcPr>
            <w:tcW w:w="2835" w:type="dxa"/>
            <w:noWrap/>
            <w:hideMark/>
          </w:tcPr>
          <w:p w14:paraId="35E74945"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4,500 </w:t>
            </w:r>
          </w:p>
        </w:tc>
      </w:tr>
      <w:tr w:rsidR="00F430F6" w:rsidRPr="0036215B" w14:paraId="0381AE52"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6E5EB545"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425D089C"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Office supplies</w:t>
            </w:r>
          </w:p>
        </w:tc>
        <w:tc>
          <w:tcPr>
            <w:tcW w:w="2126" w:type="dxa"/>
            <w:noWrap/>
            <w:hideMark/>
          </w:tcPr>
          <w:p w14:paraId="06201BEC"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3,000 </w:t>
            </w:r>
          </w:p>
        </w:tc>
        <w:tc>
          <w:tcPr>
            <w:tcW w:w="2127" w:type="dxa"/>
            <w:noWrap/>
            <w:hideMark/>
          </w:tcPr>
          <w:p w14:paraId="18DBD8A5"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4,500 </w:t>
            </w:r>
          </w:p>
        </w:tc>
        <w:tc>
          <w:tcPr>
            <w:tcW w:w="2835" w:type="dxa"/>
            <w:noWrap/>
            <w:hideMark/>
          </w:tcPr>
          <w:p w14:paraId="4512F65A"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6,750 </w:t>
            </w:r>
          </w:p>
        </w:tc>
      </w:tr>
      <w:tr w:rsidR="00F430F6" w:rsidRPr="0036215B" w14:paraId="63E616B1"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2109282D"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77571C83"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Payroll taxes</w:t>
            </w:r>
          </w:p>
        </w:tc>
        <w:tc>
          <w:tcPr>
            <w:tcW w:w="2126" w:type="dxa"/>
            <w:noWrap/>
            <w:hideMark/>
          </w:tcPr>
          <w:p w14:paraId="63EDC972"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30,000 </w:t>
            </w:r>
          </w:p>
        </w:tc>
        <w:tc>
          <w:tcPr>
            <w:tcW w:w="2127" w:type="dxa"/>
            <w:noWrap/>
            <w:hideMark/>
          </w:tcPr>
          <w:p w14:paraId="3455FDFF"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45,000 </w:t>
            </w:r>
          </w:p>
        </w:tc>
        <w:tc>
          <w:tcPr>
            <w:tcW w:w="2835" w:type="dxa"/>
            <w:noWrap/>
            <w:hideMark/>
          </w:tcPr>
          <w:p w14:paraId="61FDE279"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67,500 </w:t>
            </w:r>
          </w:p>
        </w:tc>
      </w:tr>
      <w:tr w:rsidR="00F430F6" w:rsidRPr="0036215B" w14:paraId="06F5EB06"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0D01833C"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0E143CBD"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Rent</w:t>
            </w:r>
          </w:p>
        </w:tc>
        <w:tc>
          <w:tcPr>
            <w:tcW w:w="2126" w:type="dxa"/>
            <w:noWrap/>
            <w:hideMark/>
          </w:tcPr>
          <w:p w14:paraId="396ACB05"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60,000 </w:t>
            </w:r>
          </w:p>
        </w:tc>
        <w:tc>
          <w:tcPr>
            <w:tcW w:w="2127" w:type="dxa"/>
            <w:noWrap/>
            <w:hideMark/>
          </w:tcPr>
          <w:p w14:paraId="50FB46AC"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90,000 </w:t>
            </w:r>
          </w:p>
        </w:tc>
        <w:tc>
          <w:tcPr>
            <w:tcW w:w="2835" w:type="dxa"/>
            <w:noWrap/>
            <w:hideMark/>
          </w:tcPr>
          <w:p w14:paraId="52D315BE"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135,000 </w:t>
            </w:r>
          </w:p>
        </w:tc>
      </w:tr>
      <w:tr w:rsidR="00F430F6" w:rsidRPr="0036215B" w14:paraId="423EB679"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23460638"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50695F4B"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Research and development</w:t>
            </w:r>
          </w:p>
        </w:tc>
        <w:tc>
          <w:tcPr>
            <w:tcW w:w="2126" w:type="dxa"/>
            <w:noWrap/>
            <w:hideMark/>
          </w:tcPr>
          <w:p w14:paraId="7579AEFD"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3,000 </w:t>
            </w:r>
          </w:p>
        </w:tc>
        <w:tc>
          <w:tcPr>
            <w:tcW w:w="2127" w:type="dxa"/>
            <w:noWrap/>
            <w:hideMark/>
          </w:tcPr>
          <w:p w14:paraId="583B0B95"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4,500 </w:t>
            </w:r>
          </w:p>
        </w:tc>
        <w:tc>
          <w:tcPr>
            <w:tcW w:w="2835" w:type="dxa"/>
            <w:noWrap/>
            <w:hideMark/>
          </w:tcPr>
          <w:p w14:paraId="6C382DB7"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6,750 </w:t>
            </w:r>
          </w:p>
        </w:tc>
      </w:tr>
      <w:tr w:rsidR="00F430F6" w:rsidRPr="0036215B" w14:paraId="39A1C763"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7AEB167F"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27CAFE79"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Salaries and wages</w:t>
            </w:r>
          </w:p>
        </w:tc>
        <w:tc>
          <w:tcPr>
            <w:tcW w:w="2126" w:type="dxa"/>
            <w:noWrap/>
            <w:hideMark/>
          </w:tcPr>
          <w:p w14:paraId="31913702"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40,000 </w:t>
            </w:r>
          </w:p>
        </w:tc>
        <w:tc>
          <w:tcPr>
            <w:tcW w:w="2127" w:type="dxa"/>
            <w:noWrap/>
            <w:hideMark/>
          </w:tcPr>
          <w:p w14:paraId="2AF81368"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60,000 </w:t>
            </w:r>
          </w:p>
        </w:tc>
        <w:tc>
          <w:tcPr>
            <w:tcW w:w="2835" w:type="dxa"/>
            <w:noWrap/>
            <w:hideMark/>
          </w:tcPr>
          <w:p w14:paraId="0A0D41CB"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90,000 </w:t>
            </w:r>
          </w:p>
        </w:tc>
      </w:tr>
      <w:tr w:rsidR="00F430F6" w:rsidRPr="0036215B" w14:paraId="0E3D90D4"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0E6AF51D"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384A0C56"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Software</w:t>
            </w:r>
          </w:p>
        </w:tc>
        <w:tc>
          <w:tcPr>
            <w:tcW w:w="2126" w:type="dxa"/>
            <w:noWrap/>
            <w:hideMark/>
          </w:tcPr>
          <w:p w14:paraId="0BC81EEE"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500 </w:t>
            </w:r>
          </w:p>
        </w:tc>
        <w:tc>
          <w:tcPr>
            <w:tcW w:w="2127" w:type="dxa"/>
            <w:noWrap/>
            <w:hideMark/>
          </w:tcPr>
          <w:p w14:paraId="17574237"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750 </w:t>
            </w:r>
          </w:p>
        </w:tc>
        <w:tc>
          <w:tcPr>
            <w:tcW w:w="2835" w:type="dxa"/>
            <w:noWrap/>
            <w:hideMark/>
          </w:tcPr>
          <w:p w14:paraId="099402D6"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1,125 </w:t>
            </w:r>
          </w:p>
        </w:tc>
      </w:tr>
      <w:tr w:rsidR="00F430F6" w:rsidRPr="0036215B" w14:paraId="3B565903"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6AE9DA9F"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2874FC26"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Travel</w:t>
            </w:r>
          </w:p>
        </w:tc>
        <w:tc>
          <w:tcPr>
            <w:tcW w:w="2126" w:type="dxa"/>
            <w:noWrap/>
            <w:hideMark/>
          </w:tcPr>
          <w:p w14:paraId="2AFA1758"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 </w:t>
            </w:r>
          </w:p>
        </w:tc>
        <w:tc>
          <w:tcPr>
            <w:tcW w:w="2127" w:type="dxa"/>
            <w:noWrap/>
            <w:hideMark/>
          </w:tcPr>
          <w:p w14:paraId="575E6721"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 </w:t>
            </w:r>
          </w:p>
        </w:tc>
        <w:tc>
          <w:tcPr>
            <w:tcW w:w="2835" w:type="dxa"/>
            <w:noWrap/>
            <w:hideMark/>
          </w:tcPr>
          <w:p w14:paraId="5BA746DC"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 </w:t>
            </w:r>
          </w:p>
        </w:tc>
      </w:tr>
      <w:tr w:rsidR="00F430F6" w:rsidRPr="0036215B" w14:paraId="1C4646C0"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7AA1A1ED"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25CDF922"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Utilities</w:t>
            </w:r>
          </w:p>
        </w:tc>
        <w:tc>
          <w:tcPr>
            <w:tcW w:w="2126" w:type="dxa"/>
            <w:noWrap/>
            <w:hideMark/>
          </w:tcPr>
          <w:p w14:paraId="69DB66E3"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10,000 </w:t>
            </w:r>
          </w:p>
        </w:tc>
        <w:tc>
          <w:tcPr>
            <w:tcW w:w="2127" w:type="dxa"/>
            <w:noWrap/>
            <w:hideMark/>
          </w:tcPr>
          <w:p w14:paraId="210714FE"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15,000 </w:t>
            </w:r>
          </w:p>
        </w:tc>
        <w:tc>
          <w:tcPr>
            <w:tcW w:w="2835" w:type="dxa"/>
            <w:noWrap/>
            <w:hideMark/>
          </w:tcPr>
          <w:p w14:paraId="27BD17C9"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22,500 </w:t>
            </w:r>
          </w:p>
        </w:tc>
      </w:tr>
      <w:tr w:rsidR="00F430F6" w:rsidRPr="0036215B" w14:paraId="3F371E97"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4F14E73A"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6FF76DBD"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Web hosting and domains</w:t>
            </w:r>
          </w:p>
        </w:tc>
        <w:tc>
          <w:tcPr>
            <w:tcW w:w="2126" w:type="dxa"/>
            <w:noWrap/>
            <w:hideMark/>
          </w:tcPr>
          <w:p w14:paraId="0239EB6B"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50 </w:t>
            </w:r>
          </w:p>
        </w:tc>
        <w:tc>
          <w:tcPr>
            <w:tcW w:w="2127" w:type="dxa"/>
            <w:noWrap/>
            <w:hideMark/>
          </w:tcPr>
          <w:p w14:paraId="03090FD0"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75 </w:t>
            </w:r>
          </w:p>
        </w:tc>
        <w:tc>
          <w:tcPr>
            <w:tcW w:w="2835" w:type="dxa"/>
            <w:noWrap/>
            <w:hideMark/>
          </w:tcPr>
          <w:p w14:paraId="0DB04AED"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113 </w:t>
            </w:r>
          </w:p>
        </w:tc>
      </w:tr>
      <w:tr w:rsidR="00F430F6" w:rsidRPr="0036215B" w14:paraId="2BF62448"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409D576C"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6F2FA652"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Other</w:t>
            </w:r>
          </w:p>
        </w:tc>
        <w:tc>
          <w:tcPr>
            <w:tcW w:w="2126" w:type="dxa"/>
            <w:noWrap/>
            <w:hideMark/>
          </w:tcPr>
          <w:p w14:paraId="120C7AB3"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16,192 </w:t>
            </w:r>
          </w:p>
        </w:tc>
        <w:tc>
          <w:tcPr>
            <w:tcW w:w="2127" w:type="dxa"/>
            <w:noWrap/>
            <w:hideMark/>
          </w:tcPr>
          <w:p w14:paraId="03CBCF84"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24,288 </w:t>
            </w:r>
          </w:p>
        </w:tc>
        <w:tc>
          <w:tcPr>
            <w:tcW w:w="2835" w:type="dxa"/>
            <w:noWrap/>
            <w:hideMark/>
          </w:tcPr>
          <w:p w14:paraId="3CE4AE0E"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36,432 </w:t>
            </w:r>
          </w:p>
        </w:tc>
      </w:tr>
      <w:tr w:rsidR="00F430F6" w:rsidRPr="0036215B" w14:paraId="48380DD0"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1CDAA5CA"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0B1702BD"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Total Operating Expenses</w:t>
            </w:r>
          </w:p>
        </w:tc>
        <w:tc>
          <w:tcPr>
            <w:tcW w:w="2126" w:type="dxa"/>
            <w:noWrap/>
            <w:hideMark/>
          </w:tcPr>
          <w:p w14:paraId="0CD0C3A9"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245,358 </w:t>
            </w:r>
          </w:p>
        </w:tc>
        <w:tc>
          <w:tcPr>
            <w:tcW w:w="2127" w:type="dxa"/>
            <w:noWrap/>
            <w:hideMark/>
          </w:tcPr>
          <w:p w14:paraId="3FEEEA4F"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368,037 </w:t>
            </w:r>
          </w:p>
        </w:tc>
        <w:tc>
          <w:tcPr>
            <w:tcW w:w="2835" w:type="dxa"/>
            <w:noWrap/>
            <w:hideMark/>
          </w:tcPr>
          <w:p w14:paraId="4B9FB037"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552,056 </w:t>
            </w:r>
          </w:p>
        </w:tc>
      </w:tr>
      <w:tr w:rsidR="00F430F6" w:rsidRPr="0036215B" w14:paraId="1E3C781D"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2976CA9E"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4D47D202"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c>
          <w:tcPr>
            <w:tcW w:w="2126" w:type="dxa"/>
            <w:noWrap/>
            <w:hideMark/>
          </w:tcPr>
          <w:p w14:paraId="575082EC"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c>
          <w:tcPr>
            <w:tcW w:w="2127" w:type="dxa"/>
            <w:noWrap/>
            <w:hideMark/>
          </w:tcPr>
          <w:p w14:paraId="46BB7CAA"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c>
          <w:tcPr>
            <w:tcW w:w="2835" w:type="dxa"/>
            <w:noWrap/>
            <w:hideMark/>
          </w:tcPr>
          <w:p w14:paraId="21AA52F0"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p>
        </w:tc>
      </w:tr>
      <w:tr w:rsidR="00F430F6" w:rsidRPr="0036215B" w14:paraId="38ECD416" w14:textId="77777777" w:rsidTr="0091304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111" w:type="dxa"/>
            <w:gridSpan w:val="2"/>
            <w:noWrap/>
            <w:hideMark/>
          </w:tcPr>
          <w:p w14:paraId="10D8A97C" w14:textId="77777777" w:rsidR="00F430F6" w:rsidRPr="0036215B" w:rsidRDefault="00F430F6" w:rsidP="0036215B">
            <w:pPr>
              <w:spacing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Operating Income (Loss)</w:t>
            </w:r>
          </w:p>
        </w:tc>
        <w:tc>
          <w:tcPr>
            <w:tcW w:w="2126" w:type="dxa"/>
            <w:noWrap/>
            <w:hideMark/>
          </w:tcPr>
          <w:p w14:paraId="62EAAF52"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(50,358)</w:t>
            </w:r>
          </w:p>
        </w:tc>
        <w:tc>
          <w:tcPr>
            <w:tcW w:w="2127" w:type="dxa"/>
            <w:noWrap/>
            <w:hideMark/>
          </w:tcPr>
          <w:p w14:paraId="6054BC3F"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(80,537)</w:t>
            </w:r>
          </w:p>
        </w:tc>
        <w:tc>
          <w:tcPr>
            <w:tcW w:w="2835" w:type="dxa"/>
            <w:noWrap/>
            <w:hideMark/>
          </w:tcPr>
          <w:p w14:paraId="2DC6A676"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(255,806)</w:t>
            </w:r>
          </w:p>
        </w:tc>
      </w:tr>
      <w:tr w:rsidR="00F430F6" w:rsidRPr="0036215B" w14:paraId="24382AAA"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709113F3"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08B747D1"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Non-operating revenues, expenses, gains, losses</w:t>
            </w:r>
          </w:p>
        </w:tc>
        <w:tc>
          <w:tcPr>
            <w:tcW w:w="2126" w:type="dxa"/>
            <w:noWrap/>
            <w:hideMark/>
          </w:tcPr>
          <w:p w14:paraId="7A4ADE2F"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w:t>
            </w:r>
          </w:p>
        </w:tc>
        <w:tc>
          <w:tcPr>
            <w:tcW w:w="2127" w:type="dxa"/>
            <w:noWrap/>
            <w:hideMark/>
          </w:tcPr>
          <w:p w14:paraId="253AB94C"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w:t>
            </w:r>
          </w:p>
        </w:tc>
        <w:tc>
          <w:tcPr>
            <w:tcW w:w="2835" w:type="dxa"/>
            <w:noWrap/>
            <w:hideMark/>
          </w:tcPr>
          <w:p w14:paraId="58E354C7"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w:t>
            </w:r>
          </w:p>
        </w:tc>
      </w:tr>
      <w:tr w:rsidR="00F430F6" w:rsidRPr="0036215B" w14:paraId="5D2A904A"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19C98378"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62C53F8D"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(Less interest expense)</w:t>
            </w:r>
          </w:p>
        </w:tc>
        <w:tc>
          <w:tcPr>
            <w:tcW w:w="2126" w:type="dxa"/>
            <w:noWrap/>
            <w:hideMark/>
          </w:tcPr>
          <w:p w14:paraId="4423DD76"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w:t>
            </w:r>
          </w:p>
        </w:tc>
        <w:tc>
          <w:tcPr>
            <w:tcW w:w="2127" w:type="dxa"/>
            <w:noWrap/>
            <w:hideMark/>
          </w:tcPr>
          <w:p w14:paraId="2EF3DE85"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w:t>
            </w:r>
          </w:p>
        </w:tc>
        <w:tc>
          <w:tcPr>
            <w:tcW w:w="2835" w:type="dxa"/>
            <w:noWrap/>
            <w:hideMark/>
          </w:tcPr>
          <w:p w14:paraId="5CAC684F"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w:t>
            </w:r>
          </w:p>
        </w:tc>
      </w:tr>
      <w:tr w:rsidR="00F430F6" w:rsidRPr="0036215B" w14:paraId="474CDEAF" w14:textId="77777777" w:rsidTr="0091304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44EE4ECF"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05523292"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Income Before Taxes</w:t>
            </w:r>
          </w:p>
        </w:tc>
        <w:tc>
          <w:tcPr>
            <w:tcW w:w="2126" w:type="dxa"/>
            <w:noWrap/>
            <w:hideMark/>
          </w:tcPr>
          <w:p w14:paraId="3D6AB693"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(50,358)</w:t>
            </w:r>
          </w:p>
        </w:tc>
        <w:tc>
          <w:tcPr>
            <w:tcW w:w="2127" w:type="dxa"/>
            <w:noWrap/>
            <w:hideMark/>
          </w:tcPr>
          <w:p w14:paraId="41EAED55"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(80,537)</w:t>
            </w:r>
          </w:p>
        </w:tc>
        <w:tc>
          <w:tcPr>
            <w:tcW w:w="2835" w:type="dxa"/>
            <w:noWrap/>
            <w:hideMark/>
          </w:tcPr>
          <w:p w14:paraId="6C9FBE1A"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(255,806)</w:t>
            </w:r>
          </w:p>
        </w:tc>
      </w:tr>
      <w:tr w:rsidR="00F430F6" w:rsidRPr="0036215B" w14:paraId="416FF6B2" w14:textId="77777777" w:rsidTr="009130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noWrap/>
            <w:hideMark/>
          </w:tcPr>
          <w:p w14:paraId="6B07C77F" w14:textId="77777777" w:rsidR="00F430F6" w:rsidRPr="0036215B" w:rsidRDefault="00F430F6" w:rsidP="0036215B">
            <w:pPr>
              <w:spacing w:line="480" w:lineRule="auto"/>
              <w:rPr>
                <w:rFonts w:asciiTheme="majorBidi" w:eastAsia="Times New Roman" w:hAnsiTheme="majorBidi" w:cstheme="majorBidi"/>
                <w:sz w:val="24"/>
                <w:szCs w:val="24"/>
                <w:lang w:eastAsia="en-GB"/>
              </w:rPr>
            </w:pPr>
          </w:p>
        </w:tc>
        <w:tc>
          <w:tcPr>
            <w:tcW w:w="3686" w:type="dxa"/>
            <w:noWrap/>
            <w:hideMark/>
          </w:tcPr>
          <w:p w14:paraId="247D50DE"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(Less income tax expense)</w:t>
            </w:r>
          </w:p>
        </w:tc>
        <w:tc>
          <w:tcPr>
            <w:tcW w:w="2126" w:type="dxa"/>
            <w:noWrap/>
            <w:hideMark/>
          </w:tcPr>
          <w:p w14:paraId="769426B1"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xml:space="preserve">                    (1,069)</w:t>
            </w:r>
          </w:p>
        </w:tc>
        <w:tc>
          <w:tcPr>
            <w:tcW w:w="2127" w:type="dxa"/>
            <w:noWrap/>
            <w:hideMark/>
          </w:tcPr>
          <w:p w14:paraId="2C9D5089"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w:t>
            </w:r>
          </w:p>
        </w:tc>
        <w:tc>
          <w:tcPr>
            <w:tcW w:w="2835" w:type="dxa"/>
            <w:noWrap/>
            <w:hideMark/>
          </w:tcPr>
          <w:p w14:paraId="2A27518A" w14:textId="77777777" w:rsidR="00F430F6" w:rsidRPr="0036215B" w:rsidRDefault="00F430F6" w:rsidP="0036215B">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 </w:t>
            </w:r>
          </w:p>
        </w:tc>
      </w:tr>
      <w:tr w:rsidR="00F430F6" w:rsidRPr="0036215B" w14:paraId="65569E85" w14:textId="77777777" w:rsidTr="0091304D">
        <w:trPr>
          <w:trHeight w:val="315"/>
          <w:jc w:val="center"/>
        </w:trPr>
        <w:tc>
          <w:tcPr>
            <w:cnfStyle w:val="001000000000" w:firstRow="0" w:lastRow="0" w:firstColumn="1" w:lastColumn="0" w:oddVBand="0" w:evenVBand="0" w:oddHBand="0" w:evenHBand="0" w:firstRowFirstColumn="0" w:firstRowLastColumn="0" w:lastRowFirstColumn="0" w:lastRowLastColumn="0"/>
            <w:tcW w:w="4111" w:type="dxa"/>
            <w:gridSpan w:val="2"/>
            <w:noWrap/>
            <w:hideMark/>
          </w:tcPr>
          <w:p w14:paraId="7F57E327" w14:textId="77777777" w:rsidR="00F430F6" w:rsidRPr="0036215B" w:rsidRDefault="00F430F6" w:rsidP="0036215B">
            <w:pPr>
              <w:spacing w:line="480" w:lineRule="auto"/>
              <w:rPr>
                <w:rFonts w:asciiTheme="majorBidi" w:eastAsia="Times New Roman" w:hAnsiTheme="majorBidi" w:cstheme="majorBidi"/>
                <w:sz w:val="24"/>
                <w:szCs w:val="24"/>
                <w:lang w:eastAsia="en-GB"/>
              </w:rPr>
            </w:pPr>
            <w:r w:rsidRPr="0036215B">
              <w:rPr>
                <w:rFonts w:asciiTheme="majorBidi" w:eastAsia="Times New Roman" w:hAnsiTheme="majorBidi" w:cstheme="majorBidi"/>
                <w:sz w:val="24"/>
                <w:szCs w:val="24"/>
                <w:lang w:eastAsia="en-GB"/>
              </w:rPr>
              <w:t>Income From Continuing Operations</w:t>
            </w:r>
          </w:p>
        </w:tc>
        <w:tc>
          <w:tcPr>
            <w:tcW w:w="2126" w:type="dxa"/>
            <w:noWrap/>
            <w:hideMark/>
          </w:tcPr>
          <w:p w14:paraId="69B23CDC"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(51,427)</w:t>
            </w:r>
          </w:p>
        </w:tc>
        <w:tc>
          <w:tcPr>
            <w:tcW w:w="2127" w:type="dxa"/>
            <w:noWrap/>
            <w:hideMark/>
          </w:tcPr>
          <w:p w14:paraId="75D5C120"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(80,537)</w:t>
            </w:r>
          </w:p>
        </w:tc>
        <w:tc>
          <w:tcPr>
            <w:tcW w:w="2835" w:type="dxa"/>
            <w:noWrap/>
            <w:hideMark/>
          </w:tcPr>
          <w:p w14:paraId="245ED679" w14:textId="77777777" w:rsidR="00F430F6" w:rsidRPr="0036215B" w:rsidRDefault="00F430F6" w:rsidP="0036215B">
            <w:pPr>
              <w:spacing w:line="48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lang w:eastAsia="en-GB"/>
              </w:rPr>
            </w:pPr>
            <w:r w:rsidRPr="0036215B">
              <w:rPr>
                <w:rFonts w:asciiTheme="majorBidi" w:eastAsia="Times New Roman" w:hAnsiTheme="majorBidi" w:cstheme="majorBidi"/>
                <w:b/>
                <w:bCs/>
                <w:sz w:val="24"/>
                <w:szCs w:val="24"/>
                <w:lang w:eastAsia="en-GB"/>
              </w:rPr>
              <w:t xml:space="preserve">            (255,806)</w:t>
            </w:r>
          </w:p>
        </w:tc>
      </w:tr>
    </w:tbl>
    <w:p w14:paraId="45D13D4D" w14:textId="3C843D22" w:rsidR="00C453AF" w:rsidRPr="0036215B" w:rsidRDefault="00CD34AD" w:rsidP="0036215B">
      <w:pPr>
        <w:spacing w:line="480" w:lineRule="auto"/>
        <w:jc w:val="center"/>
        <w:rPr>
          <w:rFonts w:asciiTheme="majorBidi" w:hAnsiTheme="majorBidi" w:cstheme="majorBidi"/>
          <w:b/>
          <w:bCs/>
          <w:color w:val="FF0000"/>
          <w:sz w:val="24"/>
          <w:szCs w:val="24"/>
        </w:rPr>
      </w:pPr>
      <w:r w:rsidRPr="0036215B">
        <w:rPr>
          <w:rFonts w:asciiTheme="majorBidi" w:hAnsiTheme="majorBidi" w:cstheme="majorBidi"/>
          <w:b/>
          <w:bCs/>
          <w:color w:val="FF0000"/>
          <w:sz w:val="24"/>
          <w:szCs w:val="24"/>
        </w:rPr>
        <w:t>(Table-3)- Income Statement</w:t>
      </w:r>
    </w:p>
    <w:p w14:paraId="55C50484" w14:textId="12205BAB" w:rsidR="00F82B45" w:rsidRPr="0036215B" w:rsidRDefault="00F82B45" w:rsidP="0036215B">
      <w:pPr>
        <w:spacing w:line="480" w:lineRule="auto"/>
        <w:rPr>
          <w:rFonts w:asciiTheme="majorBidi" w:hAnsiTheme="majorBidi" w:cstheme="majorBidi"/>
          <w:sz w:val="24"/>
          <w:szCs w:val="24"/>
        </w:rPr>
      </w:pPr>
    </w:p>
    <w:p w14:paraId="283B3B3A" w14:textId="5A88AB68" w:rsidR="00611D13" w:rsidRPr="0036215B" w:rsidRDefault="00611D13" w:rsidP="0036215B">
      <w:pPr>
        <w:pStyle w:val="Heading1"/>
        <w:spacing w:line="480" w:lineRule="auto"/>
        <w:rPr>
          <w:rFonts w:asciiTheme="majorBidi" w:hAnsiTheme="majorBidi"/>
          <w:sz w:val="24"/>
          <w:szCs w:val="24"/>
        </w:rPr>
      </w:pPr>
      <w:bookmarkStart w:id="26" w:name="_Toc42672124"/>
      <w:bookmarkStart w:id="27" w:name="_Toc106126878"/>
      <w:r w:rsidRPr="0036215B">
        <w:rPr>
          <w:rFonts w:asciiTheme="majorBidi" w:hAnsiTheme="majorBidi"/>
          <w:sz w:val="24"/>
          <w:szCs w:val="24"/>
        </w:rPr>
        <w:t>Break-even analysis</w:t>
      </w:r>
      <w:bookmarkEnd w:id="26"/>
      <w:bookmarkEnd w:id="27"/>
      <w:r w:rsidRPr="0036215B">
        <w:rPr>
          <w:rFonts w:asciiTheme="majorBidi" w:hAnsiTheme="majorBidi"/>
          <w:sz w:val="24"/>
          <w:szCs w:val="24"/>
        </w:rPr>
        <w:t xml:space="preserve"> </w:t>
      </w:r>
    </w:p>
    <w:p w14:paraId="5D520D01" w14:textId="2FC9BC47" w:rsidR="00611D13" w:rsidRPr="0036215B" w:rsidRDefault="00611D13" w:rsidP="0036215B">
      <w:pPr>
        <w:spacing w:line="480" w:lineRule="auto"/>
        <w:rPr>
          <w:rFonts w:asciiTheme="majorBidi" w:hAnsiTheme="majorBidi" w:cstheme="majorBidi"/>
          <w:sz w:val="24"/>
          <w:szCs w:val="24"/>
        </w:rPr>
      </w:pPr>
    </w:p>
    <w:tbl>
      <w:tblPr>
        <w:tblStyle w:val="TableGrid"/>
        <w:tblW w:w="11058" w:type="dxa"/>
        <w:tblInd w:w="-998" w:type="dxa"/>
        <w:tblLook w:val="04A0" w:firstRow="1" w:lastRow="0" w:firstColumn="1" w:lastColumn="0" w:noHBand="0" w:noVBand="1"/>
      </w:tblPr>
      <w:tblGrid>
        <w:gridCol w:w="1398"/>
        <w:gridCol w:w="2097"/>
        <w:gridCol w:w="1397"/>
        <w:gridCol w:w="1813"/>
        <w:gridCol w:w="1126"/>
        <w:gridCol w:w="1817"/>
        <w:gridCol w:w="1410"/>
      </w:tblGrid>
      <w:tr w:rsidR="00C768FD" w:rsidRPr="0036215B" w14:paraId="33DF7930" w14:textId="6E8FDFB7" w:rsidTr="00C768FD">
        <w:tc>
          <w:tcPr>
            <w:tcW w:w="1419" w:type="dxa"/>
          </w:tcPr>
          <w:p w14:paraId="1ADB2B36" w14:textId="3ACCCDBF"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Year</w:t>
            </w:r>
          </w:p>
        </w:tc>
        <w:tc>
          <w:tcPr>
            <w:tcW w:w="1984" w:type="dxa"/>
          </w:tcPr>
          <w:p w14:paraId="6515873D" w14:textId="6C8BE815"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 xml:space="preserve">Gross margin </w:t>
            </w:r>
          </w:p>
        </w:tc>
        <w:tc>
          <w:tcPr>
            <w:tcW w:w="1418" w:type="dxa"/>
          </w:tcPr>
          <w:p w14:paraId="4261B2F2" w14:textId="245F6C50"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Gross margin</w:t>
            </w:r>
          </w:p>
        </w:tc>
        <w:tc>
          <w:tcPr>
            <w:tcW w:w="1842" w:type="dxa"/>
          </w:tcPr>
          <w:p w14:paraId="1FB25EAC" w14:textId="3E3640D3"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 xml:space="preserve">Break even analysis </w:t>
            </w:r>
          </w:p>
        </w:tc>
        <w:tc>
          <w:tcPr>
            <w:tcW w:w="1134" w:type="dxa"/>
          </w:tcPr>
          <w:p w14:paraId="05F21A16" w14:textId="0AF97962"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 xml:space="preserve">Units </w:t>
            </w:r>
          </w:p>
        </w:tc>
        <w:tc>
          <w:tcPr>
            <w:tcW w:w="1843" w:type="dxa"/>
          </w:tcPr>
          <w:p w14:paraId="2FC3488C" w14:textId="496E985C" w:rsidR="00C768FD" w:rsidRPr="0036215B" w:rsidRDefault="00C768FD" w:rsidP="0036215B">
            <w:pPr>
              <w:spacing w:line="480" w:lineRule="auto"/>
              <w:rPr>
                <w:rFonts w:asciiTheme="majorBidi" w:hAnsiTheme="majorBidi" w:cstheme="majorBidi"/>
                <w:sz w:val="24"/>
                <w:szCs w:val="24"/>
                <w:lang w:val="en-US"/>
              </w:rPr>
            </w:pPr>
            <w:r w:rsidRPr="0036215B">
              <w:rPr>
                <w:rFonts w:asciiTheme="majorBidi" w:hAnsiTheme="majorBidi" w:cstheme="majorBidi"/>
                <w:sz w:val="24"/>
                <w:szCs w:val="24"/>
                <w:lang w:val="en-US"/>
              </w:rPr>
              <w:t xml:space="preserve">Increasing per units </w:t>
            </w:r>
          </w:p>
        </w:tc>
        <w:tc>
          <w:tcPr>
            <w:tcW w:w="1418" w:type="dxa"/>
          </w:tcPr>
          <w:p w14:paraId="20865F47" w14:textId="43444C4F" w:rsidR="00C768FD" w:rsidRPr="0036215B" w:rsidRDefault="00C768FD" w:rsidP="0036215B">
            <w:pPr>
              <w:spacing w:line="480" w:lineRule="auto"/>
              <w:rPr>
                <w:rFonts w:asciiTheme="majorBidi" w:hAnsiTheme="majorBidi" w:cstheme="majorBidi"/>
                <w:sz w:val="24"/>
                <w:szCs w:val="24"/>
                <w:lang w:val="en-US"/>
              </w:rPr>
            </w:pPr>
            <w:r w:rsidRPr="0036215B">
              <w:rPr>
                <w:rFonts w:asciiTheme="majorBidi" w:hAnsiTheme="majorBidi" w:cstheme="majorBidi"/>
                <w:sz w:val="24"/>
                <w:szCs w:val="24"/>
                <w:lang w:val="en-US"/>
              </w:rPr>
              <w:t xml:space="preserve">Increasing per percent </w:t>
            </w:r>
          </w:p>
        </w:tc>
      </w:tr>
      <w:tr w:rsidR="00C768FD" w:rsidRPr="0036215B" w14:paraId="361DE0AD" w14:textId="5E01DA91" w:rsidTr="00C768FD">
        <w:trPr>
          <w:trHeight w:val="754"/>
        </w:trPr>
        <w:tc>
          <w:tcPr>
            <w:tcW w:w="1419" w:type="dxa"/>
          </w:tcPr>
          <w:p w14:paraId="1F38ECF3" w14:textId="6E3B8019"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First Year</w:t>
            </w:r>
          </w:p>
        </w:tc>
        <w:tc>
          <w:tcPr>
            <w:tcW w:w="1984" w:type="dxa"/>
          </w:tcPr>
          <w:p w14:paraId="65E6D6D4" w14:textId="5DDBB820" w:rsidR="00C768FD" w:rsidRPr="0036215B" w:rsidRDefault="00000000" w:rsidP="0036215B">
            <w:pPr>
              <w:spacing w:line="480" w:lineRule="auto"/>
              <w:rPr>
                <w:rFonts w:asciiTheme="majorBidi" w:hAnsiTheme="majorBidi" w:cstheme="majorBidi"/>
                <w:sz w:val="24"/>
                <w:szCs w:val="24"/>
              </w:rPr>
            </w:pPr>
            <m:oMathPara>
              <m:oMath>
                <m:f>
                  <m:fPr>
                    <m:ctrlPr>
                      <w:rPr>
                        <w:rFonts w:ascii="Cambria Math" w:hAnsi="Cambria Math" w:cstheme="majorBidi"/>
                        <w:i/>
                        <w:sz w:val="24"/>
                        <w:szCs w:val="24"/>
                      </w:rPr>
                    </m:ctrlPr>
                  </m:fPr>
                  <m:num>
                    <m:r>
                      <w:rPr>
                        <w:rFonts w:ascii="Cambria Math" w:hAnsi="Cambria Math" w:cstheme="majorBidi"/>
                        <w:sz w:val="24"/>
                        <w:szCs w:val="24"/>
                      </w:rPr>
                      <m:t>560000-355000</m:t>
                    </m:r>
                  </m:num>
                  <m:den>
                    <m:r>
                      <w:rPr>
                        <w:rFonts w:ascii="Cambria Math" w:hAnsi="Cambria Math" w:cstheme="majorBidi"/>
                        <w:sz w:val="24"/>
                        <w:szCs w:val="24"/>
                      </w:rPr>
                      <m:t>560000</m:t>
                    </m:r>
                  </m:den>
                </m:f>
              </m:oMath>
            </m:oMathPara>
          </w:p>
        </w:tc>
        <w:tc>
          <w:tcPr>
            <w:tcW w:w="1418" w:type="dxa"/>
          </w:tcPr>
          <w:p w14:paraId="556AD1E5" w14:textId="5B0F93C6"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0.366</w:t>
            </w:r>
          </w:p>
        </w:tc>
        <w:tc>
          <w:tcPr>
            <w:tcW w:w="1842" w:type="dxa"/>
          </w:tcPr>
          <w:p w14:paraId="6702DEF4" w14:textId="0D8AD522" w:rsidR="00C768FD" w:rsidRPr="0036215B" w:rsidRDefault="00C768FD" w:rsidP="0036215B">
            <w:pPr>
              <w:spacing w:line="480" w:lineRule="auto"/>
              <w:rPr>
                <w:rFonts w:asciiTheme="majorBidi" w:hAnsiTheme="majorBidi" w:cstheme="majorBidi"/>
                <w:sz w:val="24"/>
                <w:szCs w:val="24"/>
              </w:rPr>
            </w:pPr>
            <w:r w:rsidRPr="0036215B">
              <w:rPr>
                <w:rFonts w:asciiTheme="majorBidi" w:eastAsia="Times New Roman" w:hAnsiTheme="majorBidi" w:cstheme="majorBidi"/>
                <w:sz w:val="24"/>
                <w:szCs w:val="24"/>
                <w:lang w:eastAsia="en-GB"/>
              </w:rPr>
              <w:t xml:space="preserve">= 245,358 * </w:t>
            </w:r>
            <w:r w:rsidRPr="0036215B">
              <w:rPr>
                <w:rFonts w:asciiTheme="majorBidi" w:hAnsiTheme="majorBidi" w:cstheme="majorBidi"/>
                <w:sz w:val="24"/>
                <w:szCs w:val="24"/>
              </w:rPr>
              <w:t xml:space="preserve">0.366 </w:t>
            </w:r>
          </w:p>
        </w:tc>
        <w:tc>
          <w:tcPr>
            <w:tcW w:w="1134" w:type="dxa"/>
          </w:tcPr>
          <w:p w14:paraId="63CC77D4" w14:textId="2CD5B290"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89801</w:t>
            </w:r>
          </w:p>
        </w:tc>
        <w:tc>
          <w:tcPr>
            <w:tcW w:w="1843" w:type="dxa"/>
          </w:tcPr>
          <w:p w14:paraId="5C8E1CED" w14:textId="77777777" w:rsidR="00C768FD" w:rsidRPr="0036215B" w:rsidRDefault="00C768FD" w:rsidP="0036215B">
            <w:pPr>
              <w:spacing w:line="480" w:lineRule="auto"/>
              <w:rPr>
                <w:rFonts w:asciiTheme="majorBidi" w:hAnsiTheme="majorBidi" w:cstheme="majorBidi"/>
                <w:sz w:val="24"/>
                <w:szCs w:val="24"/>
              </w:rPr>
            </w:pPr>
          </w:p>
        </w:tc>
        <w:tc>
          <w:tcPr>
            <w:tcW w:w="1418" w:type="dxa"/>
          </w:tcPr>
          <w:p w14:paraId="082ADA3A" w14:textId="77777777" w:rsidR="00C768FD" w:rsidRPr="0036215B" w:rsidRDefault="00C768FD" w:rsidP="0036215B">
            <w:pPr>
              <w:spacing w:line="480" w:lineRule="auto"/>
              <w:rPr>
                <w:rFonts w:asciiTheme="majorBidi" w:hAnsiTheme="majorBidi" w:cstheme="majorBidi"/>
                <w:sz w:val="24"/>
                <w:szCs w:val="24"/>
              </w:rPr>
            </w:pPr>
          </w:p>
        </w:tc>
      </w:tr>
      <w:tr w:rsidR="00C768FD" w:rsidRPr="0036215B" w14:paraId="5D66D611" w14:textId="6F02859C" w:rsidTr="00C768FD">
        <w:trPr>
          <w:trHeight w:val="708"/>
        </w:trPr>
        <w:tc>
          <w:tcPr>
            <w:tcW w:w="1419" w:type="dxa"/>
          </w:tcPr>
          <w:p w14:paraId="33410C76" w14:textId="42427D50"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Second Year</w:t>
            </w:r>
          </w:p>
        </w:tc>
        <w:tc>
          <w:tcPr>
            <w:tcW w:w="1984" w:type="dxa"/>
          </w:tcPr>
          <w:p w14:paraId="6187ECDF" w14:textId="61CC447E" w:rsidR="00C768FD" w:rsidRPr="0036215B" w:rsidRDefault="00000000" w:rsidP="0036215B">
            <w:pPr>
              <w:spacing w:line="480" w:lineRule="auto"/>
              <w:rPr>
                <w:rFonts w:asciiTheme="majorBidi" w:hAnsiTheme="majorBidi" w:cstheme="majorBidi"/>
                <w:sz w:val="24"/>
                <w:szCs w:val="24"/>
              </w:rPr>
            </w:pPr>
            <m:oMathPara>
              <m:oMath>
                <m:f>
                  <m:fPr>
                    <m:ctrlPr>
                      <w:rPr>
                        <w:rFonts w:ascii="Cambria Math" w:hAnsi="Cambria Math" w:cstheme="majorBidi"/>
                        <w:i/>
                        <w:sz w:val="24"/>
                        <w:szCs w:val="24"/>
                      </w:rPr>
                    </m:ctrlPr>
                  </m:fPr>
                  <m:num>
                    <m:r>
                      <w:rPr>
                        <w:rFonts w:ascii="Cambria Math" w:hAnsi="Cambria Math" w:cstheme="majorBidi"/>
                        <w:sz w:val="24"/>
                        <w:szCs w:val="24"/>
                      </w:rPr>
                      <m:t>710000-407500</m:t>
                    </m:r>
                  </m:num>
                  <m:den>
                    <m:r>
                      <w:rPr>
                        <w:rFonts w:ascii="Cambria Math" w:hAnsi="Cambria Math" w:cstheme="majorBidi"/>
                        <w:sz w:val="24"/>
                        <w:szCs w:val="24"/>
                      </w:rPr>
                      <m:t>710000</m:t>
                    </m:r>
                  </m:den>
                </m:f>
              </m:oMath>
            </m:oMathPara>
          </w:p>
        </w:tc>
        <w:tc>
          <w:tcPr>
            <w:tcW w:w="1418" w:type="dxa"/>
          </w:tcPr>
          <w:p w14:paraId="57985E42" w14:textId="316D82C4"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0.426</w:t>
            </w:r>
          </w:p>
        </w:tc>
        <w:tc>
          <w:tcPr>
            <w:tcW w:w="1842" w:type="dxa"/>
          </w:tcPr>
          <w:p w14:paraId="76284B7F" w14:textId="289B7301"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w:t>
            </w:r>
            <w:r w:rsidRPr="0036215B">
              <w:rPr>
                <w:rFonts w:asciiTheme="majorBidi" w:eastAsia="Times New Roman" w:hAnsiTheme="majorBidi" w:cstheme="majorBidi"/>
                <w:sz w:val="24"/>
                <w:szCs w:val="24"/>
                <w:lang w:eastAsia="en-GB"/>
              </w:rPr>
              <w:t xml:space="preserve">368,037 * </w:t>
            </w:r>
            <w:r w:rsidRPr="0036215B">
              <w:rPr>
                <w:rFonts w:asciiTheme="majorBidi" w:hAnsiTheme="majorBidi" w:cstheme="majorBidi"/>
                <w:sz w:val="24"/>
                <w:szCs w:val="24"/>
              </w:rPr>
              <w:t>0.426</w:t>
            </w:r>
          </w:p>
        </w:tc>
        <w:tc>
          <w:tcPr>
            <w:tcW w:w="1134" w:type="dxa"/>
          </w:tcPr>
          <w:p w14:paraId="36971755" w14:textId="7EA347DC"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156784</w:t>
            </w:r>
          </w:p>
        </w:tc>
        <w:tc>
          <w:tcPr>
            <w:tcW w:w="1843" w:type="dxa"/>
            <w:vAlign w:val="bottom"/>
          </w:tcPr>
          <w:p w14:paraId="27FDDDC0" w14:textId="5DADA094"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color w:val="000000"/>
                <w:sz w:val="24"/>
                <w:szCs w:val="24"/>
              </w:rPr>
              <w:t>66983</w:t>
            </w:r>
          </w:p>
        </w:tc>
        <w:tc>
          <w:tcPr>
            <w:tcW w:w="1418" w:type="dxa"/>
            <w:vAlign w:val="bottom"/>
          </w:tcPr>
          <w:p w14:paraId="4ECCA7C2" w14:textId="68F630D2"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color w:val="000000"/>
                <w:sz w:val="24"/>
                <w:szCs w:val="24"/>
              </w:rPr>
              <w:t>0.427231</w:t>
            </w:r>
          </w:p>
        </w:tc>
      </w:tr>
      <w:tr w:rsidR="00C768FD" w:rsidRPr="0036215B" w14:paraId="11CA3EC3" w14:textId="1C4CA182" w:rsidTr="00C768FD">
        <w:tc>
          <w:tcPr>
            <w:tcW w:w="1419" w:type="dxa"/>
          </w:tcPr>
          <w:p w14:paraId="4D2F413D" w14:textId="04EFD60B"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 xml:space="preserve">Third year </w:t>
            </w:r>
          </w:p>
        </w:tc>
        <w:tc>
          <w:tcPr>
            <w:tcW w:w="1984" w:type="dxa"/>
          </w:tcPr>
          <w:p w14:paraId="28E68CB1" w14:textId="66C61309" w:rsidR="00C768FD" w:rsidRPr="0036215B" w:rsidRDefault="00000000" w:rsidP="0036215B">
            <w:pPr>
              <w:spacing w:line="480" w:lineRule="auto"/>
              <w:rPr>
                <w:rFonts w:asciiTheme="majorBidi" w:hAnsiTheme="majorBidi" w:cstheme="majorBidi"/>
                <w:sz w:val="24"/>
                <w:szCs w:val="24"/>
              </w:rPr>
            </w:pPr>
            <m:oMathPara>
              <m:oMath>
                <m:f>
                  <m:fPr>
                    <m:ctrlPr>
                      <w:rPr>
                        <w:rFonts w:ascii="Cambria Math" w:hAnsi="Cambria Math" w:cstheme="majorBidi"/>
                        <w:i/>
                        <w:sz w:val="24"/>
                        <w:szCs w:val="24"/>
                      </w:rPr>
                    </m:ctrlPr>
                  </m:fPr>
                  <m:num>
                    <m:r>
                      <w:rPr>
                        <w:rFonts w:ascii="Cambria Math" w:hAnsi="Cambria Math" w:cstheme="majorBidi"/>
                        <w:sz w:val="24"/>
                        <w:szCs w:val="24"/>
                      </w:rPr>
                      <m:t>830000-511250</m:t>
                    </m:r>
                  </m:num>
                  <m:den>
                    <m:r>
                      <w:rPr>
                        <w:rFonts w:ascii="Cambria Math" w:hAnsi="Cambria Math" w:cstheme="majorBidi"/>
                        <w:sz w:val="24"/>
                        <w:szCs w:val="24"/>
                      </w:rPr>
                      <m:t>830000</m:t>
                    </m:r>
                  </m:den>
                </m:f>
              </m:oMath>
            </m:oMathPara>
          </w:p>
        </w:tc>
        <w:tc>
          <w:tcPr>
            <w:tcW w:w="1418" w:type="dxa"/>
          </w:tcPr>
          <w:p w14:paraId="3ABDC0FE" w14:textId="56B2FCAE"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0.384</w:t>
            </w:r>
          </w:p>
        </w:tc>
        <w:tc>
          <w:tcPr>
            <w:tcW w:w="1842" w:type="dxa"/>
          </w:tcPr>
          <w:p w14:paraId="2D56CFBD" w14:textId="68E69781"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 xml:space="preserve">= </w:t>
            </w:r>
            <w:r w:rsidRPr="0036215B">
              <w:rPr>
                <w:rFonts w:asciiTheme="majorBidi" w:eastAsia="Times New Roman" w:hAnsiTheme="majorBidi" w:cstheme="majorBidi"/>
                <w:sz w:val="24"/>
                <w:szCs w:val="24"/>
                <w:lang w:eastAsia="en-GB"/>
              </w:rPr>
              <w:t xml:space="preserve">552,056 * </w:t>
            </w:r>
            <w:r w:rsidRPr="0036215B">
              <w:rPr>
                <w:rFonts w:asciiTheme="majorBidi" w:hAnsiTheme="majorBidi" w:cstheme="majorBidi"/>
                <w:sz w:val="24"/>
                <w:szCs w:val="24"/>
              </w:rPr>
              <w:t xml:space="preserve">0.384 </w:t>
            </w:r>
          </w:p>
        </w:tc>
        <w:tc>
          <w:tcPr>
            <w:tcW w:w="1134" w:type="dxa"/>
          </w:tcPr>
          <w:p w14:paraId="2FB01960" w14:textId="3C5B4797"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sz w:val="24"/>
                <w:szCs w:val="24"/>
              </w:rPr>
              <w:t>219718</w:t>
            </w:r>
          </w:p>
        </w:tc>
        <w:tc>
          <w:tcPr>
            <w:tcW w:w="1843" w:type="dxa"/>
            <w:vAlign w:val="bottom"/>
          </w:tcPr>
          <w:p w14:paraId="5C7FF8B7" w14:textId="47BBC713"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color w:val="000000"/>
                <w:sz w:val="24"/>
                <w:szCs w:val="24"/>
              </w:rPr>
              <w:t>62934</w:t>
            </w:r>
          </w:p>
        </w:tc>
        <w:tc>
          <w:tcPr>
            <w:tcW w:w="1418" w:type="dxa"/>
            <w:vAlign w:val="bottom"/>
          </w:tcPr>
          <w:p w14:paraId="42DCBE82" w14:textId="09D0F521" w:rsidR="00C768FD" w:rsidRPr="0036215B" w:rsidRDefault="00C768FD" w:rsidP="0036215B">
            <w:pPr>
              <w:spacing w:line="480" w:lineRule="auto"/>
              <w:rPr>
                <w:rFonts w:asciiTheme="majorBidi" w:hAnsiTheme="majorBidi" w:cstheme="majorBidi"/>
                <w:sz w:val="24"/>
                <w:szCs w:val="24"/>
              </w:rPr>
            </w:pPr>
            <w:r w:rsidRPr="0036215B">
              <w:rPr>
                <w:rFonts w:asciiTheme="majorBidi" w:hAnsiTheme="majorBidi" w:cstheme="majorBidi"/>
                <w:color w:val="000000"/>
                <w:sz w:val="24"/>
                <w:szCs w:val="24"/>
              </w:rPr>
              <w:t>0.286431</w:t>
            </w:r>
          </w:p>
        </w:tc>
      </w:tr>
    </w:tbl>
    <w:p w14:paraId="6948AC42" w14:textId="0706F300" w:rsidR="00611D13" w:rsidRPr="0036215B" w:rsidRDefault="00F07C12" w:rsidP="0036215B">
      <w:pPr>
        <w:spacing w:line="480" w:lineRule="auto"/>
        <w:jc w:val="center"/>
        <w:rPr>
          <w:rFonts w:asciiTheme="majorBidi" w:hAnsiTheme="majorBidi" w:cstheme="majorBidi"/>
          <w:b/>
          <w:bCs/>
          <w:color w:val="FF0000"/>
          <w:sz w:val="24"/>
          <w:szCs w:val="24"/>
        </w:rPr>
      </w:pPr>
      <w:r w:rsidRPr="0036215B">
        <w:rPr>
          <w:rFonts w:asciiTheme="majorBidi" w:hAnsiTheme="majorBidi" w:cstheme="majorBidi"/>
          <w:b/>
          <w:bCs/>
          <w:color w:val="FF0000"/>
          <w:sz w:val="24"/>
          <w:szCs w:val="24"/>
        </w:rPr>
        <w:t>(</w:t>
      </w:r>
      <w:r w:rsidR="00CD34AD" w:rsidRPr="0036215B">
        <w:rPr>
          <w:rFonts w:asciiTheme="majorBidi" w:hAnsiTheme="majorBidi" w:cstheme="majorBidi"/>
          <w:b/>
          <w:bCs/>
          <w:color w:val="FF0000"/>
          <w:sz w:val="24"/>
          <w:szCs w:val="24"/>
        </w:rPr>
        <w:t>Table-5)- BEA</w:t>
      </w:r>
    </w:p>
    <w:p w14:paraId="428A36AA" w14:textId="77777777" w:rsidR="00CD34AD" w:rsidRPr="0036215B" w:rsidRDefault="00CD34AD" w:rsidP="0036215B">
      <w:pPr>
        <w:spacing w:line="480" w:lineRule="auto"/>
        <w:rPr>
          <w:rFonts w:asciiTheme="majorBidi" w:hAnsiTheme="majorBidi" w:cstheme="majorBidi"/>
          <w:sz w:val="24"/>
          <w:szCs w:val="24"/>
          <w:rtl/>
        </w:rPr>
      </w:pPr>
    </w:p>
    <w:p w14:paraId="520082CB" w14:textId="1C0792A4" w:rsidR="00C768FD" w:rsidRPr="0036215B" w:rsidRDefault="00C768FD" w:rsidP="0036215B">
      <w:pPr>
        <w:spacing w:line="480" w:lineRule="auto"/>
        <w:rPr>
          <w:rStyle w:val="tlid-translation"/>
          <w:rFonts w:asciiTheme="majorBidi" w:hAnsiTheme="majorBidi" w:cstheme="majorBidi"/>
          <w:sz w:val="24"/>
          <w:szCs w:val="24"/>
          <w:lang w:val="en"/>
        </w:rPr>
      </w:pPr>
      <w:r w:rsidRPr="0036215B">
        <w:rPr>
          <w:rStyle w:val="tlid-translation"/>
          <w:rFonts w:asciiTheme="majorBidi" w:hAnsiTheme="majorBidi" w:cstheme="majorBidi"/>
          <w:sz w:val="24"/>
          <w:szCs w:val="24"/>
          <w:lang w:val="en"/>
        </w:rPr>
        <w:t>We notice through Break even analysis that the increase in products continues every year. In the second year, there was an increase in the number of units by 0.427231, equivalent to 66,983 units. In the third year there was an increase of 0.286431, equivalent to 62,934 units</w:t>
      </w:r>
    </w:p>
    <w:p w14:paraId="6991576C" w14:textId="07D3ACC5" w:rsidR="00C768FD" w:rsidRPr="0036215B" w:rsidRDefault="00C768FD" w:rsidP="0036215B">
      <w:pPr>
        <w:spacing w:line="480" w:lineRule="auto"/>
        <w:rPr>
          <w:rStyle w:val="tlid-translation"/>
          <w:rFonts w:asciiTheme="majorBidi" w:hAnsiTheme="majorBidi" w:cstheme="majorBidi"/>
          <w:sz w:val="24"/>
          <w:szCs w:val="24"/>
          <w:lang w:val="en"/>
        </w:rPr>
      </w:pPr>
    </w:p>
    <w:p w14:paraId="79528E6B" w14:textId="3C927C04" w:rsidR="00F07C12" w:rsidRPr="0036215B" w:rsidRDefault="00C768FD" w:rsidP="0036215B">
      <w:pPr>
        <w:spacing w:line="480" w:lineRule="auto"/>
        <w:jc w:val="center"/>
        <w:rPr>
          <w:rFonts w:asciiTheme="majorBidi" w:hAnsiTheme="majorBidi" w:cstheme="majorBidi"/>
          <w:b/>
          <w:bCs/>
          <w:noProof/>
          <w:color w:val="FF0000"/>
          <w:sz w:val="24"/>
          <w:szCs w:val="24"/>
          <w:rtl/>
          <w:lang w:val="ar-SA"/>
        </w:rPr>
      </w:pPr>
      <w:r w:rsidRPr="0036215B">
        <w:rPr>
          <w:rFonts w:asciiTheme="majorBidi" w:hAnsiTheme="majorBidi" w:cstheme="majorBidi"/>
          <w:noProof/>
          <w:sz w:val="24"/>
          <w:szCs w:val="24"/>
          <w:rtl/>
          <w:lang w:val="en-US"/>
        </w:rPr>
        <w:lastRenderedPageBreak/>
        <w:drawing>
          <wp:inline distT="0" distB="0" distL="0" distR="0" wp14:anchorId="7FE27E02" wp14:editId="2F6B6EDF">
            <wp:extent cx="5955126" cy="3200400"/>
            <wp:effectExtent l="0" t="0" r="762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F07C12" w:rsidRPr="0036215B">
        <w:rPr>
          <w:rFonts w:asciiTheme="majorBidi" w:hAnsiTheme="majorBidi" w:cstheme="majorBidi"/>
          <w:b/>
          <w:bCs/>
          <w:noProof/>
          <w:color w:val="FF0000"/>
          <w:sz w:val="24"/>
          <w:szCs w:val="24"/>
        </w:rPr>
        <w:t>(Graph-3)</w:t>
      </w:r>
    </w:p>
    <w:p w14:paraId="28CA4BB7" w14:textId="73C77DC0" w:rsidR="00E0049E" w:rsidRPr="0036215B" w:rsidRDefault="00E0049E" w:rsidP="0036215B">
      <w:pPr>
        <w:spacing w:line="480" w:lineRule="auto"/>
        <w:rPr>
          <w:rFonts w:asciiTheme="majorBidi" w:hAnsiTheme="majorBidi" w:cstheme="majorBidi"/>
          <w:noProof/>
          <w:sz w:val="24"/>
          <w:szCs w:val="24"/>
          <w:rtl/>
          <w:lang w:val="ar-SA"/>
        </w:rPr>
      </w:pPr>
    </w:p>
    <w:p w14:paraId="3C236E73" w14:textId="77777777" w:rsidR="0091304D" w:rsidRPr="0091304D" w:rsidRDefault="0091304D" w:rsidP="0091304D">
      <w:pPr>
        <w:tabs>
          <w:tab w:val="left" w:pos="6311"/>
        </w:tabs>
        <w:spacing w:line="480" w:lineRule="auto"/>
        <w:rPr>
          <w:rStyle w:val="tlid-translation"/>
          <w:rFonts w:asciiTheme="majorBidi" w:hAnsiTheme="majorBidi" w:cstheme="majorBidi"/>
          <w:sz w:val="24"/>
          <w:szCs w:val="24"/>
          <w:lang w:val="en"/>
        </w:rPr>
      </w:pPr>
      <w:r w:rsidRPr="0091304D">
        <w:rPr>
          <w:rStyle w:val="tlid-translation"/>
          <w:rFonts w:asciiTheme="majorBidi" w:hAnsiTheme="majorBidi" w:cstheme="majorBidi"/>
          <w:sz w:val="24"/>
          <w:szCs w:val="24"/>
          <w:lang w:val="en"/>
        </w:rPr>
        <w:t>Parity point analysis can help us analyze total revenue with total costs (variable + fixed).</w:t>
      </w:r>
    </w:p>
    <w:p w14:paraId="47302506" w14:textId="365109D2" w:rsidR="00E0049E" w:rsidRPr="0036215B" w:rsidRDefault="0091304D" w:rsidP="0091304D">
      <w:pPr>
        <w:tabs>
          <w:tab w:val="left" w:pos="6311"/>
        </w:tabs>
        <w:spacing w:line="480" w:lineRule="auto"/>
        <w:rPr>
          <w:rStyle w:val="tlid-translation"/>
          <w:rFonts w:asciiTheme="majorBidi" w:hAnsiTheme="majorBidi" w:cstheme="majorBidi"/>
          <w:sz w:val="24"/>
          <w:szCs w:val="24"/>
          <w:lang w:val="en-US"/>
        </w:rPr>
      </w:pPr>
      <w:r w:rsidRPr="0091304D">
        <w:rPr>
          <w:rStyle w:val="tlid-translation"/>
          <w:rFonts w:asciiTheme="majorBidi" w:hAnsiTheme="majorBidi" w:cstheme="majorBidi"/>
          <w:sz w:val="24"/>
          <w:szCs w:val="24"/>
          <w:lang w:val="en"/>
        </w:rPr>
        <w:t xml:space="preserve">We will arrive at a certain point, knowing that we are equating revenue with expenses and not earning anything. When more and continue to produce, more production will be achieved, and this means that the company will make a profit, and if the volume of production falls below this point, this means that the company will accomplish a loss, and to reach this point, the costs must be analyzed and classified according to their relationship to the volume of production </w:t>
      </w:r>
      <w:proofErr w:type="gramStart"/>
      <w:r w:rsidRPr="0091304D">
        <w:rPr>
          <w:rStyle w:val="tlid-translation"/>
          <w:rFonts w:asciiTheme="majorBidi" w:hAnsiTheme="majorBidi" w:cstheme="majorBidi"/>
          <w:sz w:val="24"/>
          <w:szCs w:val="24"/>
          <w:lang w:val="en"/>
        </w:rPr>
        <w:t>To</w:t>
      </w:r>
      <w:proofErr w:type="gramEnd"/>
      <w:r w:rsidRPr="0091304D">
        <w:rPr>
          <w:rStyle w:val="tlid-translation"/>
          <w:rFonts w:asciiTheme="majorBidi" w:hAnsiTheme="majorBidi" w:cstheme="majorBidi"/>
          <w:sz w:val="24"/>
          <w:szCs w:val="24"/>
          <w:lang w:val="en"/>
        </w:rPr>
        <w:t xml:space="preserve"> fixed costs and variable costs</w:t>
      </w:r>
      <w:r w:rsidR="00E0049E" w:rsidRPr="0036215B">
        <w:rPr>
          <w:rStyle w:val="tlid-translation"/>
          <w:rFonts w:asciiTheme="majorBidi" w:hAnsiTheme="majorBidi" w:cstheme="majorBidi"/>
          <w:sz w:val="24"/>
          <w:szCs w:val="24"/>
          <w:lang w:val="en-US"/>
        </w:rPr>
        <w:t xml:space="preserve">. </w:t>
      </w:r>
    </w:p>
    <w:p w14:paraId="1B23A25C" w14:textId="30622172" w:rsidR="009A2C83" w:rsidRPr="0036215B" w:rsidRDefault="00E0049E" w:rsidP="0036215B">
      <w:pPr>
        <w:tabs>
          <w:tab w:val="left" w:pos="6311"/>
        </w:tabs>
        <w:spacing w:line="480" w:lineRule="auto"/>
        <w:rPr>
          <w:rFonts w:asciiTheme="majorBidi" w:hAnsiTheme="majorBidi" w:cstheme="majorBidi"/>
          <w:sz w:val="24"/>
          <w:szCs w:val="24"/>
          <w:lang w:val="en"/>
        </w:rPr>
      </w:pPr>
      <w:r w:rsidRPr="0036215B">
        <w:rPr>
          <w:rStyle w:val="tlid-translation"/>
          <w:rFonts w:asciiTheme="majorBidi" w:hAnsiTheme="majorBidi" w:cstheme="majorBidi"/>
          <w:sz w:val="24"/>
          <w:szCs w:val="24"/>
          <w:lang w:val="en"/>
        </w:rPr>
        <w:t xml:space="preserve"> through </w:t>
      </w:r>
      <w:r w:rsidR="009A2C83" w:rsidRPr="0036215B">
        <w:rPr>
          <w:rStyle w:val="tlid-translation"/>
          <w:rFonts w:asciiTheme="majorBidi" w:hAnsiTheme="majorBidi" w:cstheme="majorBidi"/>
          <w:sz w:val="24"/>
          <w:szCs w:val="24"/>
          <w:lang w:val="en"/>
        </w:rPr>
        <w:t xml:space="preserve"> Break-even analysis we can gain </w:t>
      </w:r>
      <w:r w:rsidRPr="0036215B">
        <w:rPr>
          <w:rStyle w:val="tlid-translation"/>
          <w:rFonts w:asciiTheme="majorBidi" w:hAnsiTheme="majorBidi" w:cstheme="majorBidi"/>
          <w:sz w:val="24"/>
          <w:szCs w:val="24"/>
          <w:lang w:val="en"/>
        </w:rPr>
        <w:t xml:space="preserve">several </w:t>
      </w:r>
      <w:r w:rsidR="009A2C83" w:rsidRPr="0036215B">
        <w:rPr>
          <w:rStyle w:val="tlid-translation"/>
          <w:rFonts w:asciiTheme="majorBidi" w:hAnsiTheme="majorBidi" w:cstheme="majorBidi"/>
          <w:sz w:val="24"/>
          <w:szCs w:val="24"/>
          <w:lang w:val="en"/>
        </w:rPr>
        <w:t xml:space="preserve"> benefits :- </w:t>
      </w:r>
    </w:p>
    <w:p w14:paraId="17D4B37E" w14:textId="67CED705" w:rsidR="009A2C83" w:rsidRPr="0036215B" w:rsidRDefault="00E0049E" w:rsidP="0036215B">
      <w:pPr>
        <w:pStyle w:val="ListParagraph"/>
        <w:numPr>
          <w:ilvl w:val="0"/>
          <w:numId w:val="5"/>
        </w:numPr>
        <w:tabs>
          <w:tab w:val="left" w:pos="6311"/>
        </w:tabs>
        <w:spacing w:line="480" w:lineRule="auto"/>
        <w:rPr>
          <w:rFonts w:asciiTheme="majorBidi" w:hAnsiTheme="majorBidi" w:cstheme="majorBidi"/>
          <w:sz w:val="24"/>
          <w:szCs w:val="24"/>
          <w:lang w:val="en-US"/>
        </w:rPr>
      </w:pPr>
      <w:r w:rsidRPr="0036215B">
        <w:rPr>
          <w:rStyle w:val="tlid-translation"/>
          <w:rFonts w:asciiTheme="majorBidi" w:hAnsiTheme="majorBidi" w:cstheme="majorBidi"/>
          <w:sz w:val="24"/>
          <w:szCs w:val="24"/>
          <w:lang w:val="en"/>
        </w:rPr>
        <w:t xml:space="preserve">Learn the impact of fixed </w:t>
      </w:r>
      <w:r w:rsidR="00473793" w:rsidRPr="0036215B">
        <w:rPr>
          <w:rStyle w:val="tlid-translation"/>
          <w:rFonts w:asciiTheme="majorBidi" w:hAnsiTheme="majorBidi" w:cstheme="majorBidi"/>
          <w:sz w:val="24"/>
          <w:szCs w:val="24"/>
          <w:rtl/>
          <w:lang w:val="en"/>
        </w:rPr>
        <w:t xml:space="preserve"> </w:t>
      </w:r>
      <w:r w:rsidR="00473793" w:rsidRPr="0036215B">
        <w:rPr>
          <w:rStyle w:val="tlid-translation"/>
          <w:rFonts w:asciiTheme="majorBidi" w:hAnsiTheme="majorBidi" w:cstheme="majorBidi"/>
          <w:sz w:val="24"/>
          <w:szCs w:val="24"/>
          <w:lang w:val="en-US"/>
        </w:rPr>
        <w:t xml:space="preserve">and </w:t>
      </w:r>
      <w:r w:rsidRPr="0036215B">
        <w:rPr>
          <w:rStyle w:val="tlid-translation"/>
          <w:rFonts w:asciiTheme="majorBidi" w:hAnsiTheme="majorBidi" w:cstheme="majorBidi"/>
          <w:sz w:val="24"/>
          <w:szCs w:val="24"/>
          <w:lang w:val="en"/>
        </w:rPr>
        <w:t>variable costs on profits, in order to reduce them.</w:t>
      </w:r>
    </w:p>
    <w:p w14:paraId="00197C3F" w14:textId="0CF53E87" w:rsidR="009A2C83" w:rsidRPr="0036215B" w:rsidRDefault="00E0049E" w:rsidP="0036215B">
      <w:pPr>
        <w:pStyle w:val="ListParagraph"/>
        <w:numPr>
          <w:ilvl w:val="0"/>
          <w:numId w:val="5"/>
        </w:numPr>
        <w:tabs>
          <w:tab w:val="left" w:pos="6311"/>
        </w:tabs>
        <w:spacing w:line="480" w:lineRule="auto"/>
        <w:rPr>
          <w:rFonts w:asciiTheme="majorBidi" w:hAnsiTheme="majorBidi" w:cstheme="majorBidi"/>
          <w:sz w:val="24"/>
          <w:szCs w:val="24"/>
          <w:lang w:val="en-US"/>
        </w:rPr>
      </w:pPr>
      <w:r w:rsidRPr="0036215B">
        <w:rPr>
          <w:rStyle w:val="tlid-translation"/>
          <w:rFonts w:asciiTheme="majorBidi" w:hAnsiTheme="majorBidi" w:cstheme="majorBidi"/>
          <w:sz w:val="24"/>
          <w:szCs w:val="24"/>
          <w:lang w:val="en"/>
        </w:rPr>
        <w:t xml:space="preserve">Identify potential profits at </w:t>
      </w:r>
      <w:r w:rsidR="00473793" w:rsidRPr="0036215B">
        <w:rPr>
          <w:rStyle w:val="tlid-translation"/>
          <w:rFonts w:asciiTheme="majorBidi" w:hAnsiTheme="majorBidi" w:cstheme="majorBidi"/>
          <w:sz w:val="24"/>
          <w:szCs w:val="24"/>
          <w:lang w:val="en"/>
        </w:rPr>
        <w:t xml:space="preserve"> any point of </w:t>
      </w:r>
      <w:r w:rsidR="009130DA" w:rsidRPr="0036215B">
        <w:rPr>
          <w:rStyle w:val="tlid-translation"/>
          <w:rFonts w:asciiTheme="majorBidi" w:hAnsiTheme="majorBidi" w:cstheme="majorBidi"/>
          <w:sz w:val="24"/>
          <w:szCs w:val="24"/>
          <w:lang w:val="en"/>
        </w:rPr>
        <w:t>production</w:t>
      </w:r>
      <w:r w:rsidR="00473793" w:rsidRPr="0036215B">
        <w:rPr>
          <w:rStyle w:val="tlid-translation"/>
          <w:rFonts w:asciiTheme="majorBidi" w:hAnsiTheme="majorBidi" w:cstheme="majorBidi"/>
          <w:sz w:val="24"/>
          <w:szCs w:val="24"/>
          <w:lang w:val="en"/>
        </w:rPr>
        <w:t xml:space="preserve"> </w:t>
      </w:r>
      <w:r w:rsidRPr="0036215B">
        <w:rPr>
          <w:rStyle w:val="tlid-translation"/>
          <w:rFonts w:asciiTheme="majorBidi" w:hAnsiTheme="majorBidi" w:cstheme="majorBidi"/>
          <w:sz w:val="24"/>
          <w:szCs w:val="24"/>
          <w:lang w:val="en"/>
        </w:rPr>
        <w:t>.</w:t>
      </w:r>
    </w:p>
    <w:p w14:paraId="0535952D" w14:textId="743D3A4C" w:rsidR="009A2C83" w:rsidRPr="0036215B" w:rsidRDefault="00473793" w:rsidP="0036215B">
      <w:pPr>
        <w:pStyle w:val="ListParagraph"/>
        <w:numPr>
          <w:ilvl w:val="0"/>
          <w:numId w:val="5"/>
        </w:numPr>
        <w:tabs>
          <w:tab w:val="left" w:pos="6311"/>
        </w:tabs>
        <w:spacing w:line="480" w:lineRule="auto"/>
        <w:rPr>
          <w:rFonts w:asciiTheme="majorBidi" w:hAnsiTheme="majorBidi" w:cstheme="majorBidi"/>
          <w:sz w:val="24"/>
          <w:szCs w:val="24"/>
          <w:lang w:val="en-US"/>
        </w:rPr>
      </w:pPr>
      <w:r w:rsidRPr="0036215B">
        <w:rPr>
          <w:rStyle w:val="tlid-translation"/>
          <w:rFonts w:asciiTheme="majorBidi" w:hAnsiTheme="majorBidi" w:cstheme="majorBidi"/>
          <w:sz w:val="24"/>
          <w:szCs w:val="24"/>
          <w:lang w:val="en"/>
        </w:rPr>
        <w:lastRenderedPageBreak/>
        <w:t xml:space="preserve">Which volume of sales is required to achieve </w:t>
      </w:r>
      <w:r w:rsidR="009130DA" w:rsidRPr="0036215B">
        <w:rPr>
          <w:rStyle w:val="tlid-translation"/>
          <w:rFonts w:asciiTheme="majorBidi" w:hAnsiTheme="majorBidi" w:cstheme="majorBidi"/>
          <w:sz w:val="24"/>
          <w:szCs w:val="24"/>
          <w:lang w:val="en"/>
        </w:rPr>
        <w:t>profits</w:t>
      </w:r>
      <w:r w:rsidRPr="0036215B">
        <w:rPr>
          <w:rStyle w:val="tlid-translation"/>
          <w:rFonts w:asciiTheme="majorBidi" w:hAnsiTheme="majorBidi" w:cstheme="majorBidi"/>
          <w:sz w:val="24"/>
          <w:szCs w:val="24"/>
          <w:lang w:val="en"/>
        </w:rPr>
        <w:t xml:space="preserve"> </w:t>
      </w:r>
    </w:p>
    <w:p w14:paraId="61CD0651" w14:textId="0B5BA60D" w:rsidR="009A2C83" w:rsidRPr="0036215B" w:rsidRDefault="00E0049E" w:rsidP="0036215B">
      <w:pPr>
        <w:pStyle w:val="ListParagraph"/>
        <w:numPr>
          <w:ilvl w:val="0"/>
          <w:numId w:val="5"/>
        </w:numPr>
        <w:tabs>
          <w:tab w:val="left" w:pos="6311"/>
        </w:tabs>
        <w:spacing w:line="480" w:lineRule="auto"/>
        <w:rPr>
          <w:rFonts w:asciiTheme="majorBidi" w:hAnsiTheme="majorBidi" w:cstheme="majorBidi"/>
          <w:sz w:val="24"/>
          <w:szCs w:val="24"/>
          <w:lang w:val="en-US"/>
        </w:rPr>
      </w:pPr>
      <w:r w:rsidRPr="0036215B">
        <w:rPr>
          <w:rStyle w:val="tlid-translation"/>
          <w:rFonts w:asciiTheme="majorBidi" w:hAnsiTheme="majorBidi" w:cstheme="majorBidi"/>
          <w:sz w:val="24"/>
          <w:szCs w:val="24"/>
          <w:lang w:val="en"/>
        </w:rPr>
        <w:t xml:space="preserve">Determining the minimum </w:t>
      </w:r>
      <w:r w:rsidR="00473793" w:rsidRPr="0036215B">
        <w:rPr>
          <w:rStyle w:val="tlid-translation"/>
          <w:rFonts w:asciiTheme="majorBidi" w:hAnsiTheme="majorBidi" w:cstheme="majorBidi"/>
          <w:sz w:val="24"/>
          <w:szCs w:val="24"/>
          <w:lang w:val="en"/>
        </w:rPr>
        <w:t>and the maximum we can</w:t>
      </w:r>
      <w:r w:rsidRPr="0036215B">
        <w:rPr>
          <w:rStyle w:val="tlid-translation"/>
          <w:rFonts w:asciiTheme="majorBidi" w:hAnsiTheme="majorBidi" w:cstheme="majorBidi"/>
          <w:sz w:val="24"/>
          <w:szCs w:val="24"/>
          <w:lang w:val="en"/>
        </w:rPr>
        <w:t>.</w:t>
      </w:r>
    </w:p>
    <w:p w14:paraId="720E7074" w14:textId="5D330C28" w:rsidR="009A2C83" w:rsidRPr="0036215B" w:rsidRDefault="009A2C83" w:rsidP="0036215B">
      <w:pPr>
        <w:pStyle w:val="Heading1"/>
        <w:spacing w:line="480" w:lineRule="auto"/>
        <w:rPr>
          <w:rFonts w:asciiTheme="majorBidi" w:hAnsiTheme="majorBidi"/>
          <w:sz w:val="24"/>
          <w:szCs w:val="24"/>
          <w:rtl/>
          <w:lang w:val="en-US"/>
        </w:rPr>
      </w:pPr>
      <w:bookmarkStart w:id="28" w:name="_Toc42672125"/>
      <w:bookmarkStart w:id="29" w:name="_Toc106126879"/>
      <w:r w:rsidRPr="0036215B">
        <w:rPr>
          <w:rFonts w:asciiTheme="majorBidi" w:hAnsiTheme="majorBidi"/>
          <w:sz w:val="24"/>
          <w:szCs w:val="24"/>
          <w:lang w:val="en-US"/>
        </w:rPr>
        <w:t>Risk analysis</w:t>
      </w:r>
      <w:bookmarkEnd w:id="28"/>
      <w:bookmarkEnd w:id="29"/>
      <w:r w:rsidRPr="0036215B">
        <w:rPr>
          <w:rFonts w:asciiTheme="majorBidi" w:hAnsiTheme="majorBidi"/>
          <w:sz w:val="24"/>
          <w:szCs w:val="24"/>
          <w:lang w:val="en-US"/>
        </w:rPr>
        <w:t xml:space="preserve"> </w:t>
      </w:r>
    </w:p>
    <w:p w14:paraId="3DEC2955" w14:textId="6B3D8B51" w:rsidR="009A2C83" w:rsidRPr="0036215B" w:rsidRDefault="009A2C83" w:rsidP="0036215B">
      <w:pPr>
        <w:spacing w:line="480" w:lineRule="auto"/>
        <w:rPr>
          <w:rStyle w:val="tlid-translation"/>
          <w:rFonts w:asciiTheme="majorBidi" w:hAnsiTheme="majorBidi" w:cstheme="majorBidi"/>
          <w:sz w:val="24"/>
          <w:szCs w:val="24"/>
          <w:rtl/>
          <w:lang w:val="en"/>
        </w:rPr>
      </w:pPr>
      <w:r w:rsidRPr="0036215B">
        <w:rPr>
          <w:rStyle w:val="tlid-translation"/>
          <w:rFonts w:asciiTheme="majorBidi" w:hAnsiTheme="majorBidi" w:cstheme="majorBidi"/>
          <w:b/>
          <w:bCs/>
          <w:sz w:val="24"/>
          <w:szCs w:val="24"/>
          <w:lang w:val="en"/>
        </w:rPr>
        <w:t xml:space="preserve">Biological </w:t>
      </w:r>
      <w:r w:rsidRPr="0036215B">
        <w:rPr>
          <w:rStyle w:val="tlid-translation"/>
          <w:rFonts w:asciiTheme="majorBidi" w:hAnsiTheme="majorBidi" w:cstheme="majorBidi"/>
          <w:b/>
          <w:bCs/>
          <w:sz w:val="24"/>
          <w:szCs w:val="24"/>
          <w:lang w:val="en-US"/>
        </w:rPr>
        <w:t>Risks</w:t>
      </w:r>
      <w:r w:rsidRPr="0036215B">
        <w:rPr>
          <w:rStyle w:val="tlid-translation"/>
          <w:rFonts w:asciiTheme="majorBidi" w:hAnsiTheme="majorBidi" w:cstheme="majorBidi"/>
          <w:sz w:val="24"/>
          <w:szCs w:val="24"/>
          <w:lang w:val="en"/>
        </w:rPr>
        <w:t>: These are the risks caused by bacteria, viruses, and fungi.</w:t>
      </w:r>
    </w:p>
    <w:p w14:paraId="331688C7" w14:textId="25AE5833" w:rsidR="009A2C83" w:rsidRPr="0036215B" w:rsidRDefault="009A2C83" w:rsidP="0036215B">
      <w:pPr>
        <w:spacing w:line="480" w:lineRule="auto"/>
        <w:rPr>
          <w:rStyle w:val="tlid-translation"/>
          <w:rFonts w:asciiTheme="majorBidi" w:hAnsiTheme="majorBidi" w:cstheme="majorBidi"/>
          <w:sz w:val="24"/>
          <w:szCs w:val="24"/>
          <w:rtl/>
          <w:lang w:val="en"/>
        </w:rPr>
      </w:pPr>
      <w:r w:rsidRPr="0036215B">
        <w:rPr>
          <w:rStyle w:val="tlid-translation"/>
          <w:rFonts w:asciiTheme="majorBidi" w:hAnsiTheme="majorBidi" w:cstheme="majorBidi"/>
          <w:b/>
          <w:bCs/>
          <w:sz w:val="24"/>
          <w:szCs w:val="24"/>
          <w:lang w:val="en"/>
        </w:rPr>
        <w:t>Chemical risks</w:t>
      </w:r>
      <w:r w:rsidRPr="0036215B">
        <w:rPr>
          <w:rStyle w:val="tlid-translation"/>
          <w:rFonts w:asciiTheme="majorBidi" w:hAnsiTheme="majorBidi" w:cstheme="majorBidi"/>
          <w:sz w:val="24"/>
          <w:szCs w:val="24"/>
          <w:lang w:val="en"/>
        </w:rPr>
        <w:t>: Includes the use of untrained food additives such as coloring salts and acids, pesticides, antibiotics</w:t>
      </w:r>
      <w:r w:rsidR="005A26DD" w:rsidRPr="0036215B">
        <w:rPr>
          <w:rStyle w:val="tlid-translation"/>
          <w:rFonts w:asciiTheme="majorBidi" w:hAnsiTheme="majorBidi" w:cstheme="majorBidi"/>
          <w:sz w:val="24"/>
          <w:szCs w:val="24"/>
          <w:lang w:val="en"/>
        </w:rPr>
        <w:t xml:space="preserve">. </w:t>
      </w:r>
    </w:p>
    <w:p w14:paraId="36E88ECF" w14:textId="70AB6A28" w:rsidR="009A2C83" w:rsidRPr="0036215B" w:rsidRDefault="009A2C83" w:rsidP="0036215B">
      <w:pPr>
        <w:spacing w:line="480" w:lineRule="auto"/>
        <w:rPr>
          <w:rFonts w:asciiTheme="majorBidi" w:hAnsiTheme="majorBidi" w:cstheme="majorBidi"/>
          <w:sz w:val="24"/>
          <w:szCs w:val="24"/>
          <w:lang w:val="en-US"/>
        </w:rPr>
      </w:pPr>
      <w:r w:rsidRPr="0036215B">
        <w:rPr>
          <w:rFonts w:asciiTheme="majorBidi" w:hAnsiTheme="majorBidi" w:cstheme="majorBidi"/>
          <w:b/>
          <w:bCs/>
          <w:sz w:val="24"/>
          <w:szCs w:val="24"/>
          <w:lang w:val="en-US"/>
        </w:rPr>
        <w:t>Natural risks</w:t>
      </w:r>
      <w:r w:rsidRPr="0036215B">
        <w:rPr>
          <w:rFonts w:asciiTheme="majorBidi" w:hAnsiTheme="majorBidi" w:cstheme="majorBidi"/>
          <w:sz w:val="24"/>
          <w:szCs w:val="24"/>
          <w:lang w:val="en-US"/>
        </w:rPr>
        <w:t xml:space="preserve">: solid materials such as small metal parts, stones, and vitrified stones that may harm  the gastrointestinal tract. </w:t>
      </w:r>
    </w:p>
    <w:p w14:paraId="7B146708" w14:textId="58C18A54" w:rsidR="009A2C83" w:rsidRPr="0036215B" w:rsidRDefault="009A2C83" w:rsidP="0036215B">
      <w:pPr>
        <w:spacing w:line="480" w:lineRule="auto"/>
        <w:rPr>
          <w:rFonts w:asciiTheme="majorBidi" w:hAnsiTheme="majorBidi" w:cstheme="majorBidi"/>
          <w:sz w:val="24"/>
          <w:szCs w:val="24"/>
          <w:lang w:val="en-US"/>
        </w:rPr>
      </w:pPr>
    </w:p>
    <w:p w14:paraId="13E48C10" w14:textId="130FEFD3" w:rsidR="009A2C83" w:rsidRPr="0036215B" w:rsidRDefault="009A2C83" w:rsidP="0036215B">
      <w:pPr>
        <w:pStyle w:val="Heading1"/>
        <w:spacing w:line="480" w:lineRule="auto"/>
        <w:rPr>
          <w:rFonts w:asciiTheme="majorBidi" w:hAnsiTheme="majorBidi"/>
          <w:sz w:val="24"/>
          <w:szCs w:val="24"/>
          <w:lang w:val="en-US"/>
        </w:rPr>
      </w:pPr>
      <w:bookmarkStart w:id="30" w:name="_Toc42672126"/>
      <w:bookmarkStart w:id="31" w:name="_Toc106126880"/>
      <w:r w:rsidRPr="0036215B">
        <w:rPr>
          <w:rFonts w:asciiTheme="majorBidi" w:hAnsiTheme="majorBidi"/>
          <w:sz w:val="24"/>
          <w:szCs w:val="24"/>
          <w:lang w:val="en-US"/>
        </w:rPr>
        <w:t>SWOT analysis</w:t>
      </w:r>
      <w:bookmarkEnd w:id="30"/>
      <w:bookmarkEnd w:id="31"/>
      <w:r w:rsidRPr="0036215B">
        <w:rPr>
          <w:rFonts w:asciiTheme="majorBidi" w:hAnsiTheme="majorBidi"/>
          <w:sz w:val="24"/>
          <w:szCs w:val="24"/>
          <w:lang w:val="en-US"/>
        </w:rPr>
        <w:t xml:space="preserve"> </w:t>
      </w:r>
    </w:p>
    <w:p w14:paraId="65702041" w14:textId="19925D12" w:rsidR="00260118" w:rsidRPr="0036215B" w:rsidRDefault="00260118" w:rsidP="0036215B">
      <w:pPr>
        <w:spacing w:line="480" w:lineRule="auto"/>
        <w:rPr>
          <w:rFonts w:asciiTheme="majorBidi" w:hAnsiTheme="majorBidi" w:cstheme="majorBidi"/>
          <w:sz w:val="24"/>
          <w:szCs w:val="24"/>
          <w:lang w:val="en-US"/>
        </w:rPr>
      </w:pPr>
    </w:p>
    <w:p w14:paraId="1F092DE5" w14:textId="586AE0C9" w:rsidR="00260118" w:rsidRPr="0036215B" w:rsidRDefault="00260118" w:rsidP="0036215B">
      <w:pPr>
        <w:spacing w:line="480" w:lineRule="auto"/>
        <w:rPr>
          <w:rFonts w:asciiTheme="majorBidi" w:hAnsiTheme="majorBidi" w:cstheme="majorBidi"/>
          <w:noProof/>
          <w:sz w:val="24"/>
          <w:szCs w:val="24"/>
          <w:rtl/>
          <w:lang w:val="ar-SA"/>
        </w:rPr>
      </w:pPr>
      <w:r w:rsidRPr="0036215B">
        <w:rPr>
          <w:rFonts w:asciiTheme="majorBidi" w:hAnsiTheme="majorBidi" w:cstheme="majorBidi"/>
          <w:noProof/>
          <w:sz w:val="24"/>
          <w:szCs w:val="24"/>
          <w:rtl/>
          <w:lang w:val="en-US"/>
        </w:rPr>
        <w:drawing>
          <wp:inline distT="0" distB="0" distL="0" distR="0" wp14:anchorId="4793C8F5" wp14:editId="657EAA66">
            <wp:extent cx="5486400" cy="3200400"/>
            <wp:effectExtent l="0" t="38100" r="0" b="3810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73E690C" w14:textId="71311602" w:rsidR="00260118" w:rsidRPr="0036215B" w:rsidRDefault="00260118" w:rsidP="0036215B">
      <w:pPr>
        <w:spacing w:line="480" w:lineRule="auto"/>
        <w:rPr>
          <w:rFonts w:asciiTheme="majorBidi" w:hAnsiTheme="majorBidi" w:cstheme="majorBidi"/>
          <w:sz w:val="24"/>
          <w:szCs w:val="24"/>
          <w:rtl/>
          <w:lang w:val="en-US"/>
        </w:rPr>
      </w:pPr>
    </w:p>
    <w:p w14:paraId="03263C79" w14:textId="6CEA973D" w:rsidR="00260118" w:rsidRPr="0036215B" w:rsidRDefault="00260118" w:rsidP="0036215B">
      <w:pPr>
        <w:spacing w:line="480" w:lineRule="auto"/>
        <w:rPr>
          <w:rFonts w:asciiTheme="majorBidi" w:hAnsiTheme="majorBidi" w:cstheme="majorBidi"/>
          <w:noProof/>
          <w:sz w:val="24"/>
          <w:szCs w:val="24"/>
          <w:rtl/>
          <w:lang w:val="ar-SA"/>
        </w:rPr>
      </w:pPr>
    </w:p>
    <w:p w14:paraId="7915BCC1" w14:textId="77777777" w:rsidR="00260118" w:rsidRPr="0036215B" w:rsidRDefault="00260118" w:rsidP="0036215B">
      <w:pPr>
        <w:pStyle w:val="ListParagraph"/>
        <w:numPr>
          <w:ilvl w:val="0"/>
          <w:numId w:val="6"/>
        </w:numPr>
        <w:spacing w:line="480" w:lineRule="auto"/>
        <w:rPr>
          <w:rFonts w:asciiTheme="majorBidi" w:hAnsiTheme="majorBidi" w:cstheme="majorBidi"/>
          <w:sz w:val="24"/>
          <w:szCs w:val="24"/>
          <w:lang w:val="en-US"/>
        </w:rPr>
      </w:pPr>
      <w:r w:rsidRPr="0036215B">
        <w:rPr>
          <w:rStyle w:val="tlid-translation"/>
          <w:rFonts w:asciiTheme="majorBidi" w:hAnsiTheme="majorBidi" w:cstheme="majorBidi"/>
          <w:sz w:val="24"/>
          <w:szCs w:val="24"/>
          <w:lang w:val="en"/>
        </w:rPr>
        <w:t>Strengths:</w:t>
      </w:r>
    </w:p>
    <w:p w14:paraId="7EB90295" w14:textId="5A45A56A" w:rsidR="00260118" w:rsidRPr="0036215B" w:rsidRDefault="0091304D" w:rsidP="0036215B">
      <w:pPr>
        <w:spacing w:line="480" w:lineRule="auto"/>
        <w:rPr>
          <w:rStyle w:val="tlid-translation"/>
          <w:rFonts w:asciiTheme="majorBidi" w:hAnsiTheme="majorBidi" w:cstheme="majorBidi"/>
          <w:sz w:val="24"/>
          <w:szCs w:val="24"/>
          <w:rtl/>
          <w:lang w:val="en"/>
        </w:rPr>
      </w:pPr>
      <w:r w:rsidRPr="0091304D">
        <w:rPr>
          <w:rStyle w:val="tlid-translation"/>
          <w:rFonts w:asciiTheme="majorBidi" w:hAnsiTheme="majorBidi" w:cstheme="majorBidi"/>
          <w:sz w:val="24"/>
          <w:szCs w:val="24"/>
          <w:lang w:val="en"/>
        </w:rPr>
        <w:t>The strengths of any company are its reputation and continued production without any problems or suspicions and the pursuit of purchasing new production machines to increase production capacity, quality of the final product, and continuous and increasing parallel lines. Various products for juices, engineers, technicians, and high-quality workers can elevate the company's name and reputation. The company does not produce one type of juice but instead has more than 25 types of juices in addition to cocktails</w:t>
      </w:r>
      <w:r w:rsidR="00260118" w:rsidRPr="0036215B">
        <w:rPr>
          <w:rStyle w:val="tlid-translation"/>
          <w:rFonts w:asciiTheme="majorBidi" w:hAnsiTheme="majorBidi" w:cstheme="majorBidi"/>
          <w:sz w:val="24"/>
          <w:szCs w:val="24"/>
          <w:lang w:val="en"/>
        </w:rPr>
        <w:t>.</w:t>
      </w:r>
    </w:p>
    <w:p w14:paraId="2B71967A" w14:textId="3FA69359" w:rsidR="00260118" w:rsidRPr="0036215B" w:rsidRDefault="00260118" w:rsidP="0036215B">
      <w:pPr>
        <w:spacing w:line="480" w:lineRule="auto"/>
        <w:rPr>
          <w:rStyle w:val="tlid-translation"/>
          <w:rFonts w:asciiTheme="majorBidi" w:hAnsiTheme="majorBidi" w:cstheme="majorBidi"/>
          <w:sz w:val="24"/>
          <w:szCs w:val="24"/>
          <w:rtl/>
          <w:lang w:val="en"/>
        </w:rPr>
      </w:pPr>
    </w:p>
    <w:p w14:paraId="746F8CAE" w14:textId="0586E99F" w:rsidR="00260118" w:rsidRPr="0036215B" w:rsidRDefault="00260118" w:rsidP="0036215B">
      <w:pPr>
        <w:pStyle w:val="ListParagraph"/>
        <w:numPr>
          <w:ilvl w:val="0"/>
          <w:numId w:val="6"/>
        </w:numPr>
        <w:spacing w:line="480" w:lineRule="auto"/>
        <w:rPr>
          <w:rFonts w:asciiTheme="majorBidi" w:hAnsiTheme="majorBidi" w:cstheme="majorBidi"/>
          <w:sz w:val="24"/>
          <w:szCs w:val="24"/>
          <w:lang w:val="en-US"/>
        </w:rPr>
      </w:pPr>
      <w:r w:rsidRPr="0036215B">
        <w:rPr>
          <w:rFonts w:asciiTheme="majorBidi" w:hAnsiTheme="majorBidi" w:cstheme="majorBidi"/>
          <w:sz w:val="24"/>
          <w:szCs w:val="24"/>
          <w:lang w:val="en-US"/>
        </w:rPr>
        <w:t xml:space="preserve">Weakness </w:t>
      </w:r>
    </w:p>
    <w:p w14:paraId="51DAF365" w14:textId="18A57AEE" w:rsidR="00260118" w:rsidRPr="0036215B" w:rsidRDefault="00074FE1" w:rsidP="0036215B">
      <w:pPr>
        <w:spacing w:line="480" w:lineRule="auto"/>
        <w:rPr>
          <w:rStyle w:val="tlid-translation"/>
          <w:rFonts w:asciiTheme="majorBidi" w:hAnsiTheme="majorBidi" w:cstheme="majorBidi"/>
          <w:sz w:val="24"/>
          <w:szCs w:val="24"/>
          <w:lang w:val="en"/>
        </w:rPr>
      </w:pPr>
      <w:r w:rsidRPr="00074FE1">
        <w:rPr>
          <w:rFonts w:asciiTheme="majorBidi" w:hAnsiTheme="majorBidi" w:cstheme="majorBidi"/>
          <w:sz w:val="24"/>
          <w:szCs w:val="24"/>
          <w:lang w:val="en-US"/>
        </w:rPr>
        <w:t>The internal weaknesses points are represented in the size of the workforce, the management vision, and the strategic plan. The quality of the machines we work with, poor quality workers, or high employee turnover. We can measure weaknesses from another area, which is the wrong administrative and executive area, and the lack of foresight in expansion</w:t>
      </w:r>
      <w:r w:rsidR="00260118" w:rsidRPr="0036215B">
        <w:rPr>
          <w:rStyle w:val="tlid-translation"/>
          <w:rFonts w:asciiTheme="majorBidi" w:hAnsiTheme="majorBidi" w:cstheme="majorBidi"/>
          <w:sz w:val="24"/>
          <w:szCs w:val="24"/>
          <w:lang w:val="en"/>
        </w:rPr>
        <w:t>.</w:t>
      </w:r>
    </w:p>
    <w:p w14:paraId="5085559A" w14:textId="2631C951" w:rsidR="00260118" w:rsidRPr="0036215B" w:rsidRDefault="00260118" w:rsidP="0036215B">
      <w:pPr>
        <w:spacing w:line="480" w:lineRule="auto"/>
        <w:rPr>
          <w:rStyle w:val="tlid-translation"/>
          <w:rFonts w:asciiTheme="majorBidi" w:hAnsiTheme="majorBidi" w:cstheme="majorBidi"/>
          <w:sz w:val="24"/>
          <w:szCs w:val="24"/>
          <w:lang w:val="en"/>
        </w:rPr>
      </w:pPr>
    </w:p>
    <w:p w14:paraId="5B7D1BAC" w14:textId="77777777" w:rsidR="00260118" w:rsidRPr="0036215B" w:rsidRDefault="00260118" w:rsidP="0036215B">
      <w:pPr>
        <w:spacing w:after="0" w:line="480" w:lineRule="auto"/>
        <w:rPr>
          <w:rStyle w:val="tlid-translation"/>
          <w:rFonts w:asciiTheme="majorBidi" w:hAnsiTheme="majorBidi" w:cstheme="majorBidi"/>
          <w:sz w:val="24"/>
          <w:szCs w:val="24"/>
          <w:lang w:val="en-US"/>
        </w:rPr>
      </w:pPr>
    </w:p>
    <w:p w14:paraId="699B6EB9" w14:textId="5FB3611E" w:rsidR="00260118" w:rsidRPr="0036215B" w:rsidRDefault="00260118" w:rsidP="0036215B">
      <w:pPr>
        <w:pStyle w:val="ListParagraph"/>
        <w:numPr>
          <w:ilvl w:val="0"/>
          <w:numId w:val="6"/>
        </w:numPr>
        <w:spacing w:after="0" w:line="480" w:lineRule="auto"/>
        <w:rPr>
          <w:rFonts w:asciiTheme="majorBidi" w:hAnsiTheme="majorBidi" w:cstheme="majorBidi"/>
          <w:color w:val="000000" w:themeColor="text1"/>
          <w:sz w:val="24"/>
          <w:szCs w:val="24"/>
          <w:lang w:val="en-US"/>
        </w:rPr>
      </w:pPr>
      <w:r w:rsidRPr="0036215B">
        <w:rPr>
          <w:rFonts w:asciiTheme="majorBidi" w:hAnsiTheme="majorBidi" w:cstheme="majorBidi"/>
          <w:color w:val="000000" w:themeColor="text1"/>
          <w:sz w:val="24"/>
          <w:szCs w:val="24"/>
          <w:lang w:val="en-US"/>
        </w:rPr>
        <w:t>Opportunities</w:t>
      </w:r>
    </w:p>
    <w:p w14:paraId="5F04F021" w14:textId="412CAE41" w:rsidR="00260118" w:rsidRPr="0036215B" w:rsidRDefault="00074FE1" w:rsidP="0036215B">
      <w:pPr>
        <w:spacing w:line="480" w:lineRule="auto"/>
        <w:rPr>
          <w:rStyle w:val="tlid-translation"/>
          <w:rFonts w:asciiTheme="majorBidi" w:hAnsiTheme="majorBidi" w:cstheme="majorBidi"/>
          <w:sz w:val="24"/>
          <w:szCs w:val="24"/>
          <w:lang w:val="en-US"/>
        </w:rPr>
      </w:pPr>
      <w:r w:rsidRPr="00074FE1">
        <w:rPr>
          <w:rStyle w:val="tlid-translation"/>
          <w:rFonts w:asciiTheme="majorBidi" w:hAnsiTheme="majorBidi" w:cstheme="majorBidi"/>
          <w:sz w:val="24"/>
          <w:szCs w:val="24"/>
          <w:lang w:val="en"/>
        </w:rPr>
        <w:t xml:space="preserve">The company's opportunities are in the large multi-market in England and Europe, and it can also export to Asia and Africa. The company's internet presence provided a perfect opportunity to </w:t>
      </w:r>
      <w:r w:rsidRPr="00074FE1">
        <w:rPr>
          <w:rStyle w:val="tlid-translation"/>
          <w:rFonts w:asciiTheme="majorBidi" w:hAnsiTheme="majorBidi" w:cstheme="majorBidi"/>
          <w:sz w:val="24"/>
          <w:szCs w:val="24"/>
          <w:lang w:val="en"/>
        </w:rPr>
        <w:lastRenderedPageBreak/>
        <w:t>announce its size and popularity. There is a perfect opportunity to expand and open more than one store in more than one country</w:t>
      </w:r>
      <w:r w:rsidR="00260118" w:rsidRPr="0036215B">
        <w:rPr>
          <w:rStyle w:val="tlid-translation"/>
          <w:rFonts w:asciiTheme="majorBidi" w:hAnsiTheme="majorBidi" w:cstheme="majorBidi"/>
          <w:sz w:val="24"/>
          <w:szCs w:val="24"/>
          <w:lang w:val="en-US"/>
        </w:rPr>
        <w:t xml:space="preserve">. </w:t>
      </w:r>
    </w:p>
    <w:p w14:paraId="2D4C8C4A" w14:textId="6CAEB8A3" w:rsidR="00260118" w:rsidRPr="0036215B" w:rsidRDefault="00260118" w:rsidP="0036215B">
      <w:pPr>
        <w:spacing w:line="480" w:lineRule="auto"/>
        <w:rPr>
          <w:rStyle w:val="tlid-translation"/>
          <w:rFonts w:asciiTheme="majorBidi" w:hAnsiTheme="majorBidi" w:cstheme="majorBidi"/>
          <w:sz w:val="24"/>
          <w:szCs w:val="24"/>
          <w:lang w:val="en-US"/>
        </w:rPr>
      </w:pPr>
    </w:p>
    <w:p w14:paraId="33CFEDD4" w14:textId="679BAF76" w:rsidR="00260118" w:rsidRPr="0036215B" w:rsidRDefault="00260118" w:rsidP="0036215B">
      <w:pPr>
        <w:pStyle w:val="ListParagraph"/>
        <w:numPr>
          <w:ilvl w:val="0"/>
          <w:numId w:val="6"/>
        </w:numPr>
        <w:spacing w:after="0" w:line="480" w:lineRule="auto"/>
        <w:rPr>
          <w:rFonts w:asciiTheme="majorBidi" w:hAnsiTheme="majorBidi" w:cstheme="majorBidi"/>
          <w:color w:val="000000" w:themeColor="text1"/>
          <w:sz w:val="24"/>
          <w:szCs w:val="24"/>
          <w:lang w:val="en-US"/>
        </w:rPr>
      </w:pPr>
      <w:r w:rsidRPr="0036215B">
        <w:rPr>
          <w:rFonts w:asciiTheme="majorBidi" w:hAnsiTheme="majorBidi" w:cstheme="majorBidi"/>
          <w:color w:val="000000" w:themeColor="text1"/>
          <w:sz w:val="24"/>
          <w:szCs w:val="24"/>
          <w:lang w:val="en-US"/>
        </w:rPr>
        <w:t xml:space="preserve">Weaknesses </w:t>
      </w:r>
    </w:p>
    <w:p w14:paraId="77A0496A" w14:textId="60C96488" w:rsidR="00260118" w:rsidRPr="0036215B" w:rsidRDefault="00074FE1" w:rsidP="0036215B">
      <w:pPr>
        <w:spacing w:line="480" w:lineRule="auto"/>
        <w:rPr>
          <w:rStyle w:val="tlid-translation"/>
          <w:rFonts w:asciiTheme="majorBidi" w:hAnsiTheme="majorBidi" w:cstheme="majorBidi"/>
          <w:sz w:val="24"/>
          <w:szCs w:val="24"/>
          <w:rtl/>
          <w:lang w:val="en"/>
        </w:rPr>
      </w:pPr>
      <w:r w:rsidRPr="00074FE1">
        <w:rPr>
          <w:rStyle w:val="tlid-translation"/>
          <w:rFonts w:asciiTheme="majorBidi" w:hAnsiTheme="majorBidi" w:cstheme="majorBidi"/>
          <w:sz w:val="24"/>
          <w:szCs w:val="24"/>
          <w:lang w:val="en"/>
        </w:rPr>
        <w:t>The juice factory's external weakness is the technology volume that is constantly increasing and multiplying. for example, if factories with high liquidity bought many machines, our market position would be fragile</w:t>
      </w:r>
      <w:r w:rsidR="00AB2C16" w:rsidRPr="0036215B">
        <w:rPr>
          <w:rStyle w:val="tlid-translation"/>
          <w:rFonts w:asciiTheme="majorBidi" w:hAnsiTheme="majorBidi" w:cstheme="majorBidi"/>
          <w:sz w:val="24"/>
          <w:szCs w:val="24"/>
          <w:lang w:val="en"/>
        </w:rPr>
        <w:t>.</w:t>
      </w:r>
    </w:p>
    <w:p w14:paraId="63478EAC" w14:textId="03CF625A" w:rsidR="00260118" w:rsidRPr="0036215B" w:rsidRDefault="00260118" w:rsidP="0036215B">
      <w:pPr>
        <w:pStyle w:val="Heading1"/>
        <w:spacing w:line="480" w:lineRule="auto"/>
        <w:rPr>
          <w:rStyle w:val="tlid-translation"/>
          <w:rFonts w:asciiTheme="majorBidi" w:hAnsiTheme="majorBidi"/>
          <w:sz w:val="24"/>
          <w:szCs w:val="24"/>
          <w:lang w:val="en-US"/>
        </w:rPr>
      </w:pPr>
      <w:bookmarkStart w:id="32" w:name="_Toc42672127"/>
      <w:bookmarkStart w:id="33" w:name="_Toc106126881"/>
      <w:r w:rsidRPr="0036215B">
        <w:rPr>
          <w:rStyle w:val="tlid-translation"/>
          <w:rFonts w:asciiTheme="majorBidi" w:hAnsiTheme="majorBidi"/>
          <w:sz w:val="24"/>
          <w:szCs w:val="24"/>
          <w:lang w:val="en-US"/>
        </w:rPr>
        <w:t>Payment methods through Application , Website, and stores</w:t>
      </w:r>
      <w:bookmarkEnd w:id="32"/>
      <w:bookmarkEnd w:id="33"/>
      <w:r w:rsidRPr="0036215B">
        <w:rPr>
          <w:rStyle w:val="tlid-translation"/>
          <w:rFonts w:asciiTheme="majorBidi" w:hAnsiTheme="majorBidi"/>
          <w:sz w:val="24"/>
          <w:szCs w:val="24"/>
          <w:lang w:val="en-US"/>
        </w:rPr>
        <w:t xml:space="preserve"> </w:t>
      </w:r>
    </w:p>
    <w:p w14:paraId="1C10285E" w14:textId="1C89C70B" w:rsidR="00260118" w:rsidRPr="0036215B" w:rsidRDefault="00260118" w:rsidP="0036215B">
      <w:pPr>
        <w:spacing w:line="480" w:lineRule="auto"/>
        <w:rPr>
          <w:rFonts w:asciiTheme="majorBidi" w:hAnsiTheme="majorBidi" w:cstheme="majorBidi"/>
          <w:sz w:val="24"/>
          <w:szCs w:val="24"/>
          <w:lang w:val="en-US"/>
        </w:rPr>
      </w:pPr>
      <w:r w:rsidRPr="0036215B">
        <w:rPr>
          <w:rFonts w:asciiTheme="majorBidi" w:hAnsiTheme="majorBidi" w:cstheme="majorBidi"/>
          <w:sz w:val="24"/>
          <w:szCs w:val="24"/>
          <w:lang w:val="en-US"/>
        </w:rPr>
        <w:t xml:space="preserve">The payment policy adopted by our  juice factory . </w:t>
      </w:r>
      <w:r w:rsidR="00AB2C16" w:rsidRPr="0036215B">
        <w:rPr>
          <w:rStyle w:val="tlid-translation"/>
          <w:rFonts w:asciiTheme="majorBidi" w:hAnsiTheme="majorBidi" w:cstheme="majorBidi"/>
          <w:sz w:val="24"/>
          <w:szCs w:val="24"/>
          <w:lang w:val="en"/>
        </w:rPr>
        <w:t>We will leave everything to customers, they will pay cash through more than one method, and those payments will be developed through the software company that will undertake the creation of the mobile application and our website.</w:t>
      </w:r>
      <w:r w:rsidRPr="0036215B">
        <w:rPr>
          <w:rFonts w:asciiTheme="majorBidi" w:hAnsiTheme="majorBidi" w:cstheme="majorBidi"/>
          <w:sz w:val="24"/>
          <w:szCs w:val="24"/>
          <w:lang w:val="en-US"/>
        </w:rPr>
        <w:t xml:space="preserve">. </w:t>
      </w:r>
    </w:p>
    <w:p w14:paraId="32E95273" w14:textId="226F91C6" w:rsidR="00260118" w:rsidRPr="0036215B" w:rsidRDefault="00260118" w:rsidP="0036215B">
      <w:pPr>
        <w:spacing w:line="480" w:lineRule="auto"/>
        <w:rPr>
          <w:rFonts w:asciiTheme="majorBidi" w:hAnsiTheme="majorBidi" w:cstheme="majorBidi"/>
          <w:sz w:val="24"/>
          <w:szCs w:val="24"/>
          <w:lang w:val="en-US"/>
        </w:rPr>
      </w:pPr>
      <w:r w:rsidRPr="0036215B">
        <w:rPr>
          <w:rFonts w:asciiTheme="majorBidi" w:hAnsiTheme="majorBidi" w:cstheme="majorBidi"/>
          <w:sz w:val="24"/>
          <w:szCs w:val="24"/>
          <w:lang w:val="en-US"/>
        </w:rPr>
        <w:t>1-</w:t>
      </w:r>
      <w:r w:rsidRPr="0036215B">
        <w:rPr>
          <w:rFonts w:asciiTheme="majorBidi" w:hAnsiTheme="majorBidi" w:cstheme="majorBidi"/>
          <w:sz w:val="24"/>
          <w:szCs w:val="24"/>
          <w:lang w:val="en-US"/>
        </w:rPr>
        <w:tab/>
      </w:r>
      <w:r w:rsidR="004832C0" w:rsidRPr="0036215B">
        <w:rPr>
          <w:rFonts w:asciiTheme="majorBidi" w:hAnsiTheme="majorBidi" w:cstheme="majorBidi"/>
          <w:sz w:val="24"/>
          <w:szCs w:val="24"/>
          <w:lang w:val="en-US"/>
        </w:rPr>
        <w:t>B</w:t>
      </w:r>
      <w:r w:rsidRPr="0036215B">
        <w:rPr>
          <w:rFonts w:asciiTheme="majorBidi" w:hAnsiTheme="majorBidi" w:cstheme="majorBidi"/>
          <w:sz w:val="24"/>
          <w:szCs w:val="24"/>
          <w:lang w:val="en-US"/>
        </w:rPr>
        <w:t>ank transfer</w:t>
      </w:r>
    </w:p>
    <w:p w14:paraId="3C0CD760" w14:textId="31EECB59" w:rsidR="00260118" w:rsidRPr="0036215B" w:rsidRDefault="00260118" w:rsidP="0036215B">
      <w:pPr>
        <w:spacing w:line="480" w:lineRule="auto"/>
        <w:rPr>
          <w:rFonts w:asciiTheme="majorBidi" w:hAnsiTheme="majorBidi" w:cstheme="majorBidi"/>
          <w:sz w:val="24"/>
          <w:szCs w:val="24"/>
          <w:lang w:val="en-US"/>
        </w:rPr>
      </w:pPr>
      <w:r w:rsidRPr="0036215B">
        <w:rPr>
          <w:rFonts w:asciiTheme="majorBidi" w:hAnsiTheme="majorBidi" w:cstheme="majorBidi"/>
          <w:sz w:val="24"/>
          <w:szCs w:val="24"/>
          <w:lang w:val="en-US"/>
        </w:rPr>
        <w:t>2-</w:t>
      </w:r>
      <w:r w:rsidRPr="0036215B">
        <w:rPr>
          <w:rFonts w:asciiTheme="majorBidi" w:hAnsiTheme="majorBidi" w:cstheme="majorBidi"/>
          <w:sz w:val="24"/>
          <w:szCs w:val="24"/>
          <w:lang w:val="en-US"/>
        </w:rPr>
        <w:tab/>
      </w:r>
      <w:r w:rsidR="004832C0" w:rsidRPr="0036215B">
        <w:rPr>
          <w:rFonts w:asciiTheme="majorBidi" w:hAnsiTheme="majorBidi" w:cstheme="majorBidi"/>
          <w:sz w:val="24"/>
          <w:szCs w:val="24"/>
          <w:lang w:val="en-US"/>
        </w:rPr>
        <w:t>C</w:t>
      </w:r>
      <w:r w:rsidRPr="0036215B">
        <w:rPr>
          <w:rFonts w:asciiTheme="majorBidi" w:hAnsiTheme="majorBidi" w:cstheme="majorBidi"/>
          <w:sz w:val="24"/>
          <w:szCs w:val="24"/>
          <w:lang w:val="en-US"/>
        </w:rPr>
        <w:t>ash</w:t>
      </w:r>
    </w:p>
    <w:p w14:paraId="07A845F6" w14:textId="0290E433" w:rsidR="00260118" w:rsidRPr="0036215B" w:rsidRDefault="00260118" w:rsidP="0036215B">
      <w:pPr>
        <w:spacing w:line="480" w:lineRule="auto"/>
        <w:rPr>
          <w:rFonts w:asciiTheme="majorBidi" w:hAnsiTheme="majorBidi" w:cstheme="majorBidi"/>
          <w:sz w:val="24"/>
          <w:szCs w:val="24"/>
          <w:lang w:val="en-US"/>
        </w:rPr>
      </w:pPr>
      <w:r w:rsidRPr="0036215B">
        <w:rPr>
          <w:rFonts w:asciiTheme="majorBidi" w:hAnsiTheme="majorBidi" w:cstheme="majorBidi"/>
          <w:sz w:val="24"/>
          <w:szCs w:val="24"/>
          <w:lang w:val="en-US"/>
        </w:rPr>
        <w:t>3-</w:t>
      </w:r>
      <w:r w:rsidRPr="0036215B">
        <w:rPr>
          <w:rFonts w:asciiTheme="majorBidi" w:hAnsiTheme="majorBidi" w:cstheme="majorBidi"/>
          <w:sz w:val="24"/>
          <w:szCs w:val="24"/>
          <w:lang w:val="en-US"/>
        </w:rPr>
        <w:tab/>
      </w:r>
      <w:r w:rsidR="004832C0" w:rsidRPr="0036215B">
        <w:rPr>
          <w:rFonts w:asciiTheme="majorBidi" w:hAnsiTheme="majorBidi" w:cstheme="majorBidi"/>
          <w:sz w:val="24"/>
          <w:szCs w:val="24"/>
          <w:lang w:val="en-US"/>
        </w:rPr>
        <w:t>C</w:t>
      </w:r>
      <w:r w:rsidRPr="0036215B">
        <w:rPr>
          <w:rFonts w:asciiTheme="majorBidi" w:hAnsiTheme="majorBidi" w:cstheme="majorBidi"/>
          <w:sz w:val="24"/>
          <w:szCs w:val="24"/>
          <w:lang w:val="en-US"/>
        </w:rPr>
        <w:t>redit cards</w:t>
      </w:r>
    </w:p>
    <w:p w14:paraId="5D909361" w14:textId="0D618202" w:rsidR="00260118" w:rsidRPr="0036215B" w:rsidRDefault="004832C0" w:rsidP="0036215B">
      <w:pPr>
        <w:spacing w:line="480" w:lineRule="auto"/>
        <w:rPr>
          <w:rFonts w:asciiTheme="majorBidi" w:hAnsiTheme="majorBidi" w:cstheme="majorBidi"/>
          <w:sz w:val="24"/>
          <w:szCs w:val="24"/>
          <w:lang w:val="en-US"/>
        </w:rPr>
      </w:pPr>
      <w:r w:rsidRPr="0036215B">
        <w:rPr>
          <w:rFonts w:asciiTheme="majorBidi" w:hAnsiTheme="majorBidi" w:cstheme="majorBidi"/>
          <w:sz w:val="24"/>
          <w:szCs w:val="24"/>
          <w:lang w:val="en-US"/>
        </w:rPr>
        <w:t>4</w:t>
      </w:r>
      <w:r w:rsidR="00260118" w:rsidRPr="0036215B">
        <w:rPr>
          <w:rFonts w:asciiTheme="majorBidi" w:hAnsiTheme="majorBidi" w:cstheme="majorBidi"/>
          <w:sz w:val="24"/>
          <w:szCs w:val="24"/>
          <w:lang w:val="en-US"/>
        </w:rPr>
        <w:t>-</w:t>
      </w:r>
      <w:r w:rsidR="00260118" w:rsidRPr="0036215B">
        <w:rPr>
          <w:rFonts w:asciiTheme="majorBidi" w:hAnsiTheme="majorBidi" w:cstheme="majorBidi"/>
          <w:sz w:val="24"/>
          <w:szCs w:val="24"/>
          <w:lang w:val="en-US"/>
        </w:rPr>
        <w:tab/>
        <w:t>Payment via check</w:t>
      </w:r>
    </w:p>
    <w:p w14:paraId="0E72E61B" w14:textId="5A6D260B" w:rsidR="00260118" w:rsidRPr="0036215B" w:rsidRDefault="004832C0" w:rsidP="0036215B">
      <w:pPr>
        <w:spacing w:line="480" w:lineRule="auto"/>
        <w:rPr>
          <w:rFonts w:asciiTheme="majorBidi" w:hAnsiTheme="majorBidi" w:cstheme="majorBidi"/>
          <w:sz w:val="24"/>
          <w:szCs w:val="24"/>
          <w:lang w:val="en-US"/>
        </w:rPr>
      </w:pPr>
      <w:r w:rsidRPr="0036215B">
        <w:rPr>
          <w:rFonts w:asciiTheme="majorBidi" w:hAnsiTheme="majorBidi" w:cstheme="majorBidi"/>
          <w:sz w:val="24"/>
          <w:szCs w:val="24"/>
          <w:lang w:val="en-US"/>
        </w:rPr>
        <w:t>5</w:t>
      </w:r>
      <w:r w:rsidR="00260118" w:rsidRPr="0036215B">
        <w:rPr>
          <w:rFonts w:asciiTheme="majorBidi" w:hAnsiTheme="majorBidi" w:cstheme="majorBidi"/>
          <w:sz w:val="24"/>
          <w:szCs w:val="24"/>
          <w:lang w:val="en-US"/>
        </w:rPr>
        <w:t>-</w:t>
      </w:r>
      <w:r w:rsidR="00260118" w:rsidRPr="0036215B">
        <w:rPr>
          <w:rFonts w:asciiTheme="majorBidi" w:hAnsiTheme="majorBidi" w:cstheme="majorBidi"/>
          <w:sz w:val="24"/>
          <w:szCs w:val="24"/>
          <w:lang w:val="en-US"/>
        </w:rPr>
        <w:tab/>
        <w:t>Payment via mobile money transfer</w:t>
      </w:r>
    </w:p>
    <w:p w14:paraId="45FCCE24" w14:textId="05A7156F" w:rsidR="00260118" w:rsidRPr="0036215B" w:rsidRDefault="004832C0" w:rsidP="0036215B">
      <w:pPr>
        <w:spacing w:line="480" w:lineRule="auto"/>
        <w:rPr>
          <w:rFonts w:asciiTheme="majorBidi" w:hAnsiTheme="majorBidi" w:cstheme="majorBidi"/>
          <w:sz w:val="24"/>
          <w:szCs w:val="24"/>
          <w:lang w:val="en-US"/>
        </w:rPr>
      </w:pPr>
      <w:r w:rsidRPr="0036215B">
        <w:rPr>
          <w:rFonts w:asciiTheme="majorBidi" w:hAnsiTheme="majorBidi" w:cstheme="majorBidi"/>
          <w:sz w:val="24"/>
          <w:szCs w:val="24"/>
          <w:lang w:val="en-US"/>
        </w:rPr>
        <w:t>6</w:t>
      </w:r>
      <w:r w:rsidR="00260118" w:rsidRPr="0036215B">
        <w:rPr>
          <w:rFonts w:asciiTheme="majorBidi" w:hAnsiTheme="majorBidi" w:cstheme="majorBidi"/>
          <w:sz w:val="24"/>
          <w:szCs w:val="24"/>
          <w:lang w:val="en-US"/>
        </w:rPr>
        <w:t>-</w:t>
      </w:r>
      <w:r w:rsidR="00260118" w:rsidRPr="0036215B">
        <w:rPr>
          <w:rFonts w:asciiTheme="majorBidi" w:hAnsiTheme="majorBidi" w:cstheme="majorBidi"/>
          <w:sz w:val="24"/>
          <w:szCs w:val="24"/>
          <w:lang w:val="en-US"/>
        </w:rPr>
        <w:tab/>
        <w:t>Payment via bank draft</w:t>
      </w:r>
    </w:p>
    <w:p w14:paraId="0B05FE57" w14:textId="7FFB034D" w:rsidR="00260118" w:rsidRPr="0036215B" w:rsidRDefault="00260118" w:rsidP="0036215B">
      <w:pPr>
        <w:spacing w:line="480" w:lineRule="auto"/>
        <w:rPr>
          <w:rFonts w:asciiTheme="majorBidi" w:hAnsiTheme="majorBidi" w:cstheme="majorBidi"/>
          <w:sz w:val="24"/>
          <w:szCs w:val="24"/>
          <w:lang w:val="en-US"/>
        </w:rPr>
      </w:pPr>
    </w:p>
    <w:p w14:paraId="5BBAADE9" w14:textId="75EDFDFD" w:rsidR="00260118" w:rsidRPr="0036215B" w:rsidRDefault="004832C0" w:rsidP="0036215B">
      <w:pPr>
        <w:pStyle w:val="Heading1"/>
        <w:spacing w:line="480" w:lineRule="auto"/>
        <w:rPr>
          <w:rFonts w:asciiTheme="majorBidi" w:hAnsiTheme="majorBidi"/>
          <w:sz w:val="24"/>
          <w:szCs w:val="24"/>
          <w:rtl/>
          <w:lang w:val="en-US"/>
        </w:rPr>
      </w:pPr>
      <w:bookmarkStart w:id="34" w:name="_Toc42672128"/>
      <w:bookmarkStart w:id="35" w:name="_Toc106126882"/>
      <w:r w:rsidRPr="0036215B">
        <w:rPr>
          <w:rFonts w:asciiTheme="majorBidi" w:hAnsiTheme="majorBidi"/>
          <w:sz w:val="24"/>
          <w:szCs w:val="24"/>
          <w:lang w:val="en-US"/>
        </w:rPr>
        <w:lastRenderedPageBreak/>
        <w:t>Gross strategy</w:t>
      </w:r>
      <w:bookmarkEnd w:id="34"/>
      <w:bookmarkEnd w:id="35"/>
      <w:r w:rsidRPr="0036215B">
        <w:rPr>
          <w:rFonts w:asciiTheme="majorBidi" w:hAnsiTheme="majorBidi"/>
          <w:sz w:val="24"/>
          <w:szCs w:val="24"/>
          <w:lang w:val="en-US"/>
        </w:rPr>
        <w:t xml:space="preserve"> </w:t>
      </w:r>
    </w:p>
    <w:p w14:paraId="4635DBBB" w14:textId="5C0C13CB" w:rsidR="004832C0" w:rsidRDefault="00074FE1" w:rsidP="0036215B">
      <w:pPr>
        <w:spacing w:line="480" w:lineRule="auto"/>
        <w:rPr>
          <w:rStyle w:val="tlid-translation"/>
          <w:rFonts w:asciiTheme="majorBidi" w:hAnsiTheme="majorBidi" w:cstheme="majorBidi"/>
          <w:sz w:val="24"/>
          <w:szCs w:val="24"/>
          <w:lang w:val="en-US"/>
        </w:rPr>
      </w:pPr>
      <w:r w:rsidRPr="00074FE1">
        <w:rPr>
          <w:rStyle w:val="tlid-translation"/>
          <w:rFonts w:asciiTheme="majorBidi" w:hAnsiTheme="majorBidi" w:cstheme="majorBidi"/>
          <w:sz w:val="24"/>
          <w:szCs w:val="24"/>
          <w:lang w:val="en"/>
        </w:rPr>
        <w:t>It was mentioned later that we would own a juice factory in addition to two stores, one in the same city and the other in another. Let there be an expansion strategy by opening at least one store every year in a different city with many offers and discounts every time and on occasion</w:t>
      </w:r>
      <w:r w:rsidR="00AB2C16" w:rsidRPr="0036215B">
        <w:rPr>
          <w:rStyle w:val="tlid-translation"/>
          <w:rFonts w:asciiTheme="majorBidi" w:hAnsiTheme="majorBidi" w:cstheme="majorBidi"/>
          <w:sz w:val="24"/>
          <w:szCs w:val="24"/>
          <w:lang w:val="en-US"/>
        </w:rPr>
        <w:t>.</w:t>
      </w:r>
    </w:p>
    <w:p w14:paraId="56603A98" w14:textId="77777777" w:rsidR="00074FE1" w:rsidRPr="0036215B" w:rsidRDefault="00074FE1" w:rsidP="0036215B">
      <w:pPr>
        <w:spacing w:line="480" w:lineRule="auto"/>
        <w:rPr>
          <w:rStyle w:val="tlid-translation"/>
          <w:rFonts w:asciiTheme="majorBidi" w:hAnsiTheme="majorBidi" w:cstheme="majorBidi"/>
          <w:sz w:val="24"/>
          <w:szCs w:val="24"/>
          <w:lang w:val="en-US"/>
        </w:rPr>
      </w:pPr>
    </w:p>
    <w:p w14:paraId="3F55EFF5" w14:textId="65384020" w:rsidR="00AB2C16" w:rsidRPr="0036215B" w:rsidRDefault="00AB2C16" w:rsidP="0036215B">
      <w:pPr>
        <w:pStyle w:val="Heading1"/>
        <w:spacing w:line="480" w:lineRule="auto"/>
        <w:rPr>
          <w:rStyle w:val="tlid-translation"/>
          <w:rFonts w:asciiTheme="majorBidi" w:hAnsiTheme="majorBidi"/>
          <w:sz w:val="24"/>
          <w:szCs w:val="24"/>
          <w:rtl/>
          <w:lang w:val="en-US"/>
        </w:rPr>
      </w:pPr>
      <w:bookmarkStart w:id="36" w:name="_Toc42672129"/>
      <w:bookmarkStart w:id="37" w:name="_Toc106126883"/>
      <w:r w:rsidRPr="0036215B">
        <w:rPr>
          <w:rStyle w:val="tlid-translation"/>
          <w:rFonts w:asciiTheme="majorBidi" w:hAnsiTheme="majorBidi"/>
          <w:sz w:val="24"/>
          <w:szCs w:val="24"/>
          <w:lang w:val="en-US"/>
        </w:rPr>
        <w:t>Conclusion</w:t>
      </w:r>
      <w:bookmarkEnd w:id="36"/>
      <w:bookmarkEnd w:id="37"/>
      <w:r w:rsidRPr="0036215B">
        <w:rPr>
          <w:rStyle w:val="tlid-translation"/>
          <w:rFonts w:asciiTheme="majorBidi" w:hAnsiTheme="majorBidi"/>
          <w:sz w:val="24"/>
          <w:szCs w:val="24"/>
          <w:lang w:val="en-US"/>
        </w:rPr>
        <w:t xml:space="preserve"> </w:t>
      </w:r>
    </w:p>
    <w:p w14:paraId="3A00F3B3" w14:textId="5191FF54" w:rsidR="00AB2C16" w:rsidRPr="0036215B" w:rsidRDefault="00AB2C16" w:rsidP="0036215B">
      <w:pPr>
        <w:spacing w:line="480" w:lineRule="auto"/>
        <w:rPr>
          <w:rFonts w:asciiTheme="majorBidi" w:hAnsiTheme="majorBidi" w:cstheme="majorBidi"/>
          <w:sz w:val="24"/>
          <w:szCs w:val="24"/>
          <w:rtl/>
          <w:lang w:val="en-US"/>
        </w:rPr>
      </w:pPr>
    </w:p>
    <w:p w14:paraId="68FD2988" w14:textId="10CE1197" w:rsidR="00AB2C16" w:rsidRPr="0036215B" w:rsidRDefault="00AB2C16" w:rsidP="0036215B">
      <w:pPr>
        <w:spacing w:line="480" w:lineRule="auto"/>
        <w:rPr>
          <w:rStyle w:val="tlid-translation"/>
          <w:rFonts w:asciiTheme="majorBidi" w:hAnsiTheme="majorBidi" w:cstheme="majorBidi"/>
          <w:sz w:val="24"/>
          <w:szCs w:val="24"/>
          <w:lang w:val="en"/>
        </w:rPr>
      </w:pPr>
      <w:r w:rsidRPr="0036215B">
        <w:rPr>
          <w:rStyle w:val="tlid-translation"/>
          <w:rFonts w:asciiTheme="majorBidi" w:hAnsiTheme="majorBidi" w:cstheme="majorBidi"/>
          <w:sz w:val="24"/>
          <w:szCs w:val="24"/>
          <w:lang w:val="en"/>
        </w:rPr>
        <w:t>The idea of setting up a juice factory of all kinds and having more than 25 types of juices other than cocktails is worthy of attention. The future forecasts that we made in the balance sheet and the income statement indicate that there is an increased profit every year other than the expansion plan to open a store every year in a different city.</w:t>
      </w:r>
    </w:p>
    <w:p w14:paraId="33F16DA9" w14:textId="3DAA986D" w:rsidR="00F4752C" w:rsidRPr="0036215B" w:rsidRDefault="00F4752C" w:rsidP="00074FE1"/>
    <w:p w14:paraId="4C85793D" w14:textId="4BAF057B" w:rsidR="00F4752C" w:rsidRDefault="00F4752C" w:rsidP="0036215B">
      <w:pPr>
        <w:spacing w:line="480" w:lineRule="auto"/>
        <w:rPr>
          <w:rFonts w:asciiTheme="majorBidi" w:hAnsiTheme="majorBidi" w:cstheme="majorBidi"/>
          <w:sz w:val="24"/>
          <w:szCs w:val="24"/>
          <w:lang w:val="en-US"/>
        </w:rPr>
      </w:pPr>
    </w:p>
    <w:p w14:paraId="14720FA3" w14:textId="5710E0D8" w:rsidR="0036215B" w:rsidRDefault="0036215B" w:rsidP="0036215B">
      <w:pPr>
        <w:spacing w:line="480" w:lineRule="auto"/>
        <w:rPr>
          <w:rFonts w:asciiTheme="majorBidi" w:hAnsiTheme="majorBidi" w:cstheme="majorBidi"/>
          <w:sz w:val="24"/>
          <w:szCs w:val="24"/>
          <w:lang w:val="en-US"/>
        </w:rPr>
      </w:pPr>
    </w:p>
    <w:p w14:paraId="3D8E9E74" w14:textId="236195C5" w:rsidR="00074FE1" w:rsidRDefault="00074FE1" w:rsidP="0036215B">
      <w:pPr>
        <w:spacing w:line="480" w:lineRule="auto"/>
        <w:rPr>
          <w:rFonts w:asciiTheme="majorBidi" w:hAnsiTheme="majorBidi" w:cstheme="majorBidi"/>
          <w:sz w:val="24"/>
          <w:szCs w:val="24"/>
          <w:lang w:val="en-US"/>
        </w:rPr>
      </w:pPr>
    </w:p>
    <w:p w14:paraId="71BB60EF" w14:textId="3C829DC5" w:rsidR="00074FE1" w:rsidRDefault="00074FE1" w:rsidP="0036215B">
      <w:pPr>
        <w:spacing w:line="480" w:lineRule="auto"/>
        <w:rPr>
          <w:rFonts w:asciiTheme="majorBidi" w:hAnsiTheme="majorBidi" w:cstheme="majorBidi"/>
          <w:sz w:val="24"/>
          <w:szCs w:val="24"/>
          <w:lang w:val="en-US"/>
        </w:rPr>
      </w:pPr>
    </w:p>
    <w:p w14:paraId="79EB6C99" w14:textId="57B22836" w:rsidR="00074FE1" w:rsidRDefault="00074FE1" w:rsidP="0036215B">
      <w:pPr>
        <w:spacing w:line="480" w:lineRule="auto"/>
        <w:rPr>
          <w:rFonts w:asciiTheme="majorBidi" w:hAnsiTheme="majorBidi" w:cstheme="majorBidi"/>
          <w:sz w:val="24"/>
          <w:szCs w:val="24"/>
          <w:lang w:val="en-US"/>
        </w:rPr>
      </w:pPr>
    </w:p>
    <w:p w14:paraId="68BD788E" w14:textId="47C6D0BA" w:rsidR="00074FE1" w:rsidRDefault="00074FE1" w:rsidP="0036215B">
      <w:pPr>
        <w:spacing w:line="480" w:lineRule="auto"/>
        <w:rPr>
          <w:rFonts w:asciiTheme="majorBidi" w:hAnsiTheme="majorBidi" w:cstheme="majorBidi"/>
          <w:sz w:val="24"/>
          <w:szCs w:val="24"/>
          <w:lang w:val="en-US"/>
        </w:rPr>
      </w:pPr>
    </w:p>
    <w:p w14:paraId="3142540D" w14:textId="589F4073" w:rsidR="00074FE1" w:rsidRDefault="00074FE1" w:rsidP="0036215B">
      <w:pPr>
        <w:spacing w:line="480" w:lineRule="auto"/>
        <w:rPr>
          <w:rFonts w:asciiTheme="majorBidi" w:hAnsiTheme="majorBidi" w:cstheme="majorBidi"/>
          <w:sz w:val="24"/>
          <w:szCs w:val="24"/>
          <w:lang w:val="en-US"/>
        </w:rPr>
      </w:pPr>
    </w:p>
    <w:p w14:paraId="707871C9" w14:textId="77777777" w:rsidR="00074FE1" w:rsidRDefault="00074FE1" w:rsidP="0036215B">
      <w:pPr>
        <w:spacing w:line="480" w:lineRule="auto"/>
        <w:rPr>
          <w:rFonts w:asciiTheme="majorBidi" w:hAnsiTheme="majorBidi" w:cstheme="majorBidi"/>
          <w:sz w:val="24"/>
          <w:szCs w:val="24"/>
          <w:lang w:val="en-US"/>
        </w:rPr>
      </w:pPr>
    </w:p>
    <w:bookmarkStart w:id="38" w:name="_Toc106126884" w:displacedByCustomXml="next"/>
    <w:sdt>
      <w:sdtPr>
        <w:rPr>
          <w:rFonts w:asciiTheme="minorHAnsi" w:eastAsiaTheme="minorHAnsi" w:hAnsiTheme="minorHAnsi" w:cstheme="minorBidi"/>
          <w:color w:val="auto"/>
          <w:sz w:val="22"/>
          <w:szCs w:val="22"/>
        </w:rPr>
        <w:id w:val="747389476"/>
        <w:docPartObj>
          <w:docPartGallery w:val="Bibliographies"/>
          <w:docPartUnique/>
        </w:docPartObj>
      </w:sdtPr>
      <w:sdtContent>
        <w:p w14:paraId="3B87BA17" w14:textId="78F4D0F6" w:rsidR="00074FE1" w:rsidRDefault="00074FE1">
          <w:pPr>
            <w:pStyle w:val="Heading1"/>
          </w:pPr>
          <w:r>
            <w:t>References</w:t>
          </w:r>
          <w:bookmarkEnd w:id="38"/>
        </w:p>
        <w:sdt>
          <w:sdtPr>
            <w:id w:val="-573587230"/>
            <w:bibliography/>
          </w:sdtPr>
          <w:sdtContent>
            <w:p w14:paraId="43A8E013" w14:textId="77777777" w:rsidR="00074FE1" w:rsidRDefault="00074FE1" w:rsidP="00074FE1">
              <w:pPr>
                <w:pStyle w:val="Bibliography"/>
                <w:rPr>
                  <w:noProof/>
                  <w:sz w:val="24"/>
                  <w:szCs w:val="24"/>
                </w:rPr>
              </w:pPr>
              <w:r>
                <w:fldChar w:fldCharType="begin"/>
              </w:r>
              <w:r>
                <w:instrText xml:space="preserve"> BIBLIOGRAPHY </w:instrText>
              </w:r>
              <w:r>
                <w:fldChar w:fldCharType="separate"/>
              </w:r>
              <w:r>
                <w:rPr>
                  <w:noProof/>
                </w:rPr>
                <w:t xml:space="preserve">A. F. M. Rubayat-Ul Jannat, 2010. </w:t>
              </w:r>
              <w:r>
                <w:rPr>
                  <w:i/>
                  <w:iCs/>
                  <w:noProof/>
                </w:rPr>
                <w:t xml:space="preserve">slideshare. </w:t>
              </w:r>
              <w:r>
                <w:rPr>
                  <w:noProof/>
                </w:rPr>
                <w:t xml:space="preserve">[Online] </w:t>
              </w:r>
              <w:r>
                <w:rPr>
                  <w:noProof/>
                </w:rPr>
                <w:br/>
                <w:t xml:space="preserve">Available at: </w:t>
              </w:r>
              <w:r>
                <w:rPr>
                  <w:noProof/>
                  <w:u w:val="single"/>
                </w:rPr>
                <w:t>https://www.slideshare.net/rubayatppt/business-plan-smoothy-juice</w:t>
              </w:r>
              <w:r>
                <w:rPr>
                  <w:noProof/>
                </w:rPr>
                <w:br/>
                <w:t>[Accessed 13 July 2010].</w:t>
              </w:r>
            </w:p>
            <w:p w14:paraId="40A9197C" w14:textId="77777777" w:rsidR="00074FE1" w:rsidRDefault="00074FE1" w:rsidP="00074FE1">
              <w:pPr>
                <w:pStyle w:val="Bibliography"/>
                <w:rPr>
                  <w:noProof/>
                </w:rPr>
              </w:pPr>
              <w:r>
                <w:rPr>
                  <w:noProof/>
                </w:rPr>
                <w:t xml:space="preserve">Adams, R., 2017. </w:t>
              </w:r>
              <w:r>
                <w:rPr>
                  <w:i/>
                  <w:iCs/>
                  <w:noProof/>
                </w:rPr>
                <w:t xml:space="preserve">entrepreneur. </w:t>
              </w:r>
              <w:r>
                <w:rPr>
                  <w:noProof/>
                </w:rPr>
                <w:t xml:space="preserve">[Online] </w:t>
              </w:r>
              <w:r>
                <w:rPr>
                  <w:noProof/>
                </w:rPr>
                <w:br/>
                <w:t xml:space="preserve">Available at: </w:t>
              </w:r>
              <w:r>
                <w:rPr>
                  <w:noProof/>
                  <w:u w:val="single"/>
                </w:rPr>
                <w:t>https://www.entrepreneur.com/article/299335</w:t>
              </w:r>
              <w:r>
                <w:rPr>
                  <w:noProof/>
                </w:rPr>
                <w:br/>
                <w:t>[Accessed 12 September 2017].</w:t>
              </w:r>
            </w:p>
            <w:p w14:paraId="3243890F" w14:textId="77777777" w:rsidR="00074FE1" w:rsidRDefault="00074FE1" w:rsidP="00074FE1">
              <w:pPr>
                <w:pStyle w:val="Bibliography"/>
                <w:rPr>
                  <w:noProof/>
                </w:rPr>
              </w:pPr>
              <w:r>
                <w:rPr>
                  <w:noProof/>
                </w:rPr>
                <w:t xml:space="preserve">AlveeMahtab, n.d. </w:t>
              </w:r>
              <w:r>
                <w:rPr>
                  <w:i/>
                  <w:iCs/>
                  <w:noProof/>
                </w:rPr>
                <w:t xml:space="preserve">slideshare. </w:t>
              </w:r>
              <w:r>
                <w:rPr>
                  <w:noProof/>
                </w:rPr>
                <w:t xml:space="preserve">[Online] </w:t>
              </w:r>
              <w:r>
                <w:rPr>
                  <w:noProof/>
                </w:rPr>
                <w:br/>
                <w:t xml:space="preserve">Available at: </w:t>
              </w:r>
              <w:r>
                <w:rPr>
                  <w:noProof/>
                  <w:u w:val="single"/>
                </w:rPr>
                <w:t>https://www.slideshare.net/AlveeMahtab/report-on-fruit-juice</w:t>
              </w:r>
            </w:p>
            <w:p w14:paraId="63EDC436" w14:textId="77777777" w:rsidR="00074FE1" w:rsidRDefault="00074FE1" w:rsidP="00074FE1">
              <w:pPr>
                <w:pStyle w:val="Bibliography"/>
                <w:rPr>
                  <w:noProof/>
                </w:rPr>
              </w:pPr>
              <w:r>
                <w:rPr>
                  <w:noProof/>
                </w:rPr>
                <w:t xml:space="preserve">Ashraf, R., 2015. </w:t>
              </w:r>
              <w:r>
                <w:rPr>
                  <w:i/>
                  <w:iCs/>
                  <w:noProof/>
                </w:rPr>
                <w:t xml:space="preserve">slideshare. </w:t>
              </w:r>
              <w:r>
                <w:rPr>
                  <w:noProof/>
                </w:rPr>
                <w:t xml:space="preserve">[Online] </w:t>
              </w:r>
              <w:r>
                <w:rPr>
                  <w:noProof/>
                </w:rPr>
                <w:br/>
                <w:t xml:space="preserve">Available at: </w:t>
              </w:r>
              <w:r>
                <w:rPr>
                  <w:noProof/>
                  <w:u w:val="single"/>
                </w:rPr>
                <w:t>https://www.slideshare.net/RakeebAshraf/marketing-plan-for-new-juice-product</w:t>
              </w:r>
              <w:r>
                <w:rPr>
                  <w:noProof/>
                </w:rPr>
                <w:br/>
                <w:t>[Accessed 5 May 2015].</w:t>
              </w:r>
            </w:p>
            <w:p w14:paraId="338D3B90" w14:textId="77777777" w:rsidR="00074FE1" w:rsidRDefault="00074FE1" w:rsidP="00074FE1">
              <w:pPr>
                <w:pStyle w:val="Bibliography"/>
                <w:rPr>
                  <w:noProof/>
                </w:rPr>
              </w:pPr>
              <w:r>
                <w:rPr>
                  <w:noProof/>
                </w:rPr>
                <w:t xml:space="preserve">Barone, A., 2020. </w:t>
              </w:r>
              <w:r>
                <w:rPr>
                  <w:i/>
                  <w:iCs/>
                  <w:noProof/>
                </w:rPr>
                <w:t xml:space="preserve">investopedia. </w:t>
              </w:r>
              <w:r>
                <w:rPr>
                  <w:noProof/>
                </w:rPr>
                <w:t xml:space="preserve">[Online] </w:t>
              </w:r>
              <w:r>
                <w:rPr>
                  <w:noProof/>
                </w:rPr>
                <w:br/>
                <w:t xml:space="preserve">Available at: </w:t>
              </w:r>
              <w:r>
                <w:rPr>
                  <w:noProof/>
                  <w:u w:val="single"/>
                </w:rPr>
                <w:t>https://www.investopedia.com/terms/m/marketing-strategy.asp</w:t>
              </w:r>
              <w:r>
                <w:rPr>
                  <w:noProof/>
                </w:rPr>
                <w:br/>
                <w:t>[Accessed 29 April 2020].</w:t>
              </w:r>
            </w:p>
            <w:p w14:paraId="4C32C506" w14:textId="77777777" w:rsidR="00074FE1" w:rsidRDefault="00074FE1" w:rsidP="00074FE1">
              <w:pPr>
                <w:pStyle w:val="Bibliography"/>
                <w:rPr>
                  <w:noProof/>
                </w:rPr>
              </w:pPr>
              <w:r>
                <w:rPr>
                  <w:noProof/>
                </w:rPr>
                <w:t xml:space="preserve">Campbell, C., 2018. </w:t>
              </w:r>
              <w:r>
                <w:rPr>
                  <w:i/>
                  <w:iCs/>
                  <w:noProof/>
                </w:rPr>
                <w:t xml:space="preserve">shopify. </w:t>
              </w:r>
              <w:r>
                <w:rPr>
                  <w:noProof/>
                </w:rPr>
                <w:t xml:space="preserve">[Online] </w:t>
              </w:r>
              <w:r>
                <w:rPr>
                  <w:noProof/>
                </w:rPr>
                <w:br/>
                <w:t xml:space="preserve">Available at: </w:t>
              </w:r>
              <w:r>
                <w:rPr>
                  <w:noProof/>
                  <w:u w:val="single"/>
                </w:rPr>
                <w:t>https://www.shopify.com/blog/break-even-analysis</w:t>
              </w:r>
              <w:r>
                <w:rPr>
                  <w:noProof/>
                </w:rPr>
                <w:br/>
                <w:t>[Accessed 2 April 2018].</w:t>
              </w:r>
            </w:p>
            <w:p w14:paraId="52BD5C7B" w14:textId="77777777" w:rsidR="00074FE1" w:rsidRDefault="00074FE1" w:rsidP="00074FE1">
              <w:pPr>
                <w:pStyle w:val="Bibliography"/>
                <w:rPr>
                  <w:noProof/>
                </w:rPr>
              </w:pPr>
              <w:r>
                <w:rPr>
                  <w:noProof/>
                </w:rPr>
                <w:t xml:space="preserve">careertrend, n.d. </w:t>
              </w:r>
              <w:r>
                <w:rPr>
                  <w:i/>
                  <w:iCs/>
                  <w:noProof/>
                </w:rPr>
                <w:t xml:space="preserve">careertrend. </w:t>
              </w:r>
              <w:r>
                <w:rPr>
                  <w:noProof/>
                </w:rPr>
                <w:t xml:space="preserve">[Online] </w:t>
              </w:r>
              <w:r>
                <w:rPr>
                  <w:noProof/>
                </w:rPr>
                <w:br/>
                <w:t xml:space="preserve">Available at: </w:t>
              </w:r>
              <w:r>
                <w:rPr>
                  <w:noProof/>
                  <w:u w:val="single"/>
                </w:rPr>
                <w:t>https://careertrend.com/start-juice-factory-16967.html</w:t>
              </w:r>
            </w:p>
            <w:p w14:paraId="4591CAB4" w14:textId="77777777" w:rsidR="00074FE1" w:rsidRDefault="00074FE1" w:rsidP="00074FE1">
              <w:pPr>
                <w:pStyle w:val="Bibliography"/>
                <w:rPr>
                  <w:noProof/>
                </w:rPr>
              </w:pPr>
              <w:r>
                <w:rPr>
                  <w:noProof/>
                </w:rPr>
                <w:t xml:space="preserve">Caswell, H., 2009. </w:t>
              </w:r>
              <w:r>
                <w:rPr>
                  <w:i/>
                  <w:iCs/>
                  <w:noProof/>
                </w:rPr>
                <w:t xml:space="preserve">onlinelibrary. </w:t>
              </w:r>
              <w:r>
                <w:rPr>
                  <w:noProof/>
                </w:rPr>
                <w:t xml:space="preserve">[Online] </w:t>
              </w:r>
              <w:r>
                <w:rPr>
                  <w:noProof/>
                </w:rPr>
                <w:br/>
                <w:t xml:space="preserve">Available at: </w:t>
              </w:r>
              <w:r>
                <w:rPr>
                  <w:noProof/>
                  <w:u w:val="single"/>
                </w:rPr>
                <w:t>https://onlinelibrary.wiley.com/doi/full/10.1111/j.1467-3010.2009.01760.x</w:t>
              </w:r>
              <w:r>
                <w:rPr>
                  <w:noProof/>
                </w:rPr>
                <w:br/>
                <w:t>[Accessed 4 Augest 2009].</w:t>
              </w:r>
            </w:p>
            <w:p w14:paraId="051A2413" w14:textId="77777777" w:rsidR="00074FE1" w:rsidRDefault="00074FE1" w:rsidP="00074FE1">
              <w:pPr>
                <w:pStyle w:val="Bibliography"/>
                <w:rPr>
                  <w:noProof/>
                </w:rPr>
              </w:pPr>
              <w:r>
                <w:rPr>
                  <w:noProof/>
                </w:rPr>
                <w:t xml:space="preserve">cleartax, 2020. </w:t>
              </w:r>
              <w:r>
                <w:rPr>
                  <w:i/>
                  <w:iCs/>
                  <w:noProof/>
                </w:rPr>
                <w:t xml:space="preserve">cleartax. </w:t>
              </w:r>
              <w:r>
                <w:rPr>
                  <w:noProof/>
                </w:rPr>
                <w:t xml:space="preserve">[Online] </w:t>
              </w:r>
              <w:r>
                <w:rPr>
                  <w:noProof/>
                </w:rPr>
                <w:br/>
                <w:t xml:space="preserve">Available at: </w:t>
              </w:r>
              <w:r>
                <w:rPr>
                  <w:noProof/>
                  <w:u w:val="single"/>
                </w:rPr>
                <w:t>https://cleartax.in/s/break-even-analysis</w:t>
              </w:r>
              <w:r>
                <w:rPr>
                  <w:noProof/>
                </w:rPr>
                <w:br/>
                <w:t>[Accessed 9 march 2020].</w:t>
              </w:r>
            </w:p>
            <w:p w14:paraId="56E6A7B8" w14:textId="77777777" w:rsidR="00074FE1" w:rsidRDefault="00074FE1" w:rsidP="00074FE1">
              <w:pPr>
                <w:pStyle w:val="Bibliography"/>
                <w:rPr>
                  <w:noProof/>
                </w:rPr>
              </w:pPr>
              <w:r>
                <w:rPr>
                  <w:noProof/>
                </w:rPr>
                <w:t xml:space="preserve">Duermyer, R., 2019. </w:t>
              </w:r>
              <w:r>
                <w:rPr>
                  <w:i/>
                  <w:iCs/>
                  <w:noProof/>
                </w:rPr>
                <w:t xml:space="preserve">thebalancesmb. </w:t>
              </w:r>
              <w:r>
                <w:rPr>
                  <w:noProof/>
                </w:rPr>
                <w:t xml:space="preserve">[Online] </w:t>
              </w:r>
              <w:r>
                <w:rPr>
                  <w:noProof/>
                </w:rPr>
                <w:br/>
                <w:t xml:space="preserve">Available at: </w:t>
              </w:r>
              <w:r>
                <w:rPr>
                  <w:noProof/>
                  <w:u w:val="single"/>
                </w:rPr>
                <w:t>https://www.thebalancesmb.com/marketing-strategy-for-home-business-success-1794314</w:t>
              </w:r>
              <w:r>
                <w:rPr>
                  <w:noProof/>
                </w:rPr>
                <w:br/>
                <w:t>[Accessed 11 Feburary 2019].</w:t>
              </w:r>
            </w:p>
            <w:p w14:paraId="69BD2E3C" w14:textId="77777777" w:rsidR="00074FE1" w:rsidRDefault="00074FE1" w:rsidP="00074FE1">
              <w:pPr>
                <w:pStyle w:val="Bibliography"/>
                <w:rPr>
                  <w:noProof/>
                </w:rPr>
              </w:pPr>
              <w:r>
                <w:rPr>
                  <w:noProof/>
                </w:rPr>
                <w:t xml:space="preserve">engineering, n.d. </w:t>
              </w:r>
              <w:r>
                <w:rPr>
                  <w:i/>
                  <w:iCs/>
                  <w:noProof/>
                </w:rPr>
                <w:t xml:space="preserve">engineering. </w:t>
              </w:r>
              <w:r>
                <w:rPr>
                  <w:noProof/>
                </w:rPr>
                <w:t xml:space="preserve">[Online] </w:t>
              </w:r>
              <w:r>
                <w:rPr>
                  <w:noProof/>
                </w:rPr>
                <w:br/>
                <w:t xml:space="preserve">Available at: </w:t>
              </w:r>
              <w:r>
                <w:rPr>
                  <w:noProof/>
                  <w:u w:val="single"/>
                </w:rPr>
                <w:t>https://www.engineering-bp.com/en/news-index/articles-and-publications/the-process-of-production-of-juices-and-concentrates-in-a-nutshell/34</w:t>
              </w:r>
            </w:p>
            <w:p w14:paraId="19A39F52" w14:textId="77777777" w:rsidR="00074FE1" w:rsidRDefault="00074FE1" w:rsidP="00074FE1">
              <w:pPr>
                <w:pStyle w:val="Bibliography"/>
                <w:rPr>
                  <w:noProof/>
                </w:rPr>
              </w:pPr>
              <w:r>
                <w:rPr>
                  <w:noProof/>
                </w:rPr>
                <w:t xml:space="preserve">Fey, J. J. H., 2000. </w:t>
              </w:r>
              <w:r>
                <w:rPr>
                  <w:i/>
                  <w:iCs/>
                  <w:noProof/>
                </w:rPr>
                <w:t xml:space="preserve">Design of a fruit juice blending and packaging plant. </w:t>
              </w:r>
              <w:r>
                <w:rPr>
                  <w:noProof/>
                </w:rPr>
                <w:t>Eindhoven: Technische UniversiteitEindhoven.</w:t>
              </w:r>
            </w:p>
            <w:p w14:paraId="3523D95E" w14:textId="77777777" w:rsidR="00074FE1" w:rsidRDefault="00074FE1" w:rsidP="00074FE1">
              <w:pPr>
                <w:pStyle w:val="Bibliography"/>
                <w:rPr>
                  <w:noProof/>
                </w:rPr>
              </w:pPr>
              <w:r>
                <w:rPr>
                  <w:noProof/>
                </w:rPr>
                <w:t xml:space="preserve">Group, A. -. B. P., 2013. </w:t>
              </w:r>
              <w:r>
                <w:rPr>
                  <w:i/>
                  <w:iCs/>
                  <w:noProof/>
                </w:rPr>
                <w:t xml:space="preserve">slideshare. </w:t>
              </w:r>
              <w:r>
                <w:rPr>
                  <w:noProof/>
                </w:rPr>
                <w:t xml:space="preserve">[Online] </w:t>
              </w:r>
              <w:r>
                <w:rPr>
                  <w:noProof/>
                </w:rPr>
                <w:br/>
                <w:t xml:space="preserve">Available at: </w:t>
              </w:r>
              <w:r>
                <w:rPr>
                  <w:noProof/>
                  <w:u w:val="single"/>
                </w:rPr>
                <w:t>https://www.slideshare.net/shaikhyusuf619/marketing-for-new-juice-product</w:t>
              </w:r>
              <w:r>
                <w:rPr>
                  <w:noProof/>
                </w:rPr>
                <w:br/>
                <w:t>[Accessed 15 December 2013].</w:t>
              </w:r>
            </w:p>
            <w:p w14:paraId="3B56B70D" w14:textId="77777777" w:rsidR="00074FE1" w:rsidRDefault="00074FE1" w:rsidP="00074FE1">
              <w:pPr>
                <w:pStyle w:val="Bibliography"/>
                <w:rPr>
                  <w:noProof/>
                </w:rPr>
              </w:pPr>
              <w:r>
                <w:rPr>
                  <w:noProof/>
                </w:rPr>
                <w:lastRenderedPageBreak/>
                <w:t xml:space="preserve">Jones, J., n.d. </w:t>
              </w:r>
              <w:r>
                <w:rPr>
                  <w:i/>
                  <w:iCs/>
                  <w:noProof/>
                </w:rPr>
                <w:t xml:space="preserve">smallbusiness. </w:t>
              </w:r>
              <w:r>
                <w:rPr>
                  <w:noProof/>
                </w:rPr>
                <w:t xml:space="preserve">[Online] </w:t>
              </w:r>
              <w:r>
                <w:rPr>
                  <w:noProof/>
                </w:rPr>
                <w:br/>
                <w:t xml:space="preserve">Available at: </w:t>
              </w:r>
              <w:r>
                <w:rPr>
                  <w:noProof/>
                  <w:u w:val="single"/>
                </w:rPr>
                <w:t>https://smallbusiness.chron.com/start-juice-factory-17712.html</w:t>
              </w:r>
            </w:p>
            <w:p w14:paraId="08B947A4" w14:textId="77777777" w:rsidR="00074FE1" w:rsidRDefault="00074FE1" w:rsidP="00074FE1">
              <w:pPr>
                <w:pStyle w:val="Bibliography"/>
                <w:rPr>
                  <w:noProof/>
                </w:rPr>
              </w:pPr>
              <w:r>
                <w:rPr>
                  <w:noProof/>
                </w:rPr>
                <w:t xml:space="preserve">Ryan, R., 2014. </w:t>
              </w:r>
              <w:r>
                <w:rPr>
                  <w:i/>
                  <w:iCs/>
                  <w:noProof/>
                </w:rPr>
                <w:t xml:space="preserve">sciencedirect. </w:t>
              </w:r>
              <w:r>
                <w:rPr>
                  <w:noProof/>
                </w:rPr>
                <w:t xml:space="preserve">[Online] </w:t>
              </w:r>
              <w:r>
                <w:rPr>
                  <w:noProof/>
                </w:rPr>
                <w:br/>
                <w:t xml:space="preserve">Available at: </w:t>
              </w:r>
              <w:r>
                <w:rPr>
                  <w:noProof/>
                  <w:u w:val="single"/>
                </w:rPr>
                <w:t>https://www.sciencedirect.com/topics/biochemistry-genetics-and-molecular-biology/fruit-juice</w:t>
              </w:r>
              <w:r>
                <w:rPr>
                  <w:noProof/>
                </w:rPr>
                <w:br/>
                <w:t>[Accessed 2014].</w:t>
              </w:r>
            </w:p>
            <w:p w14:paraId="46FE10DB" w14:textId="77777777" w:rsidR="00074FE1" w:rsidRDefault="00074FE1" w:rsidP="00074FE1">
              <w:pPr>
                <w:pStyle w:val="Bibliography"/>
                <w:rPr>
                  <w:noProof/>
                </w:rPr>
              </w:pPr>
              <w:r>
                <w:rPr>
                  <w:noProof/>
                </w:rPr>
                <w:t xml:space="preserve">simplilearn, 2020. </w:t>
              </w:r>
              <w:r>
                <w:rPr>
                  <w:i/>
                  <w:iCs/>
                  <w:noProof/>
                </w:rPr>
                <w:t xml:space="preserve">simplilearn. </w:t>
              </w:r>
              <w:r>
                <w:rPr>
                  <w:noProof/>
                </w:rPr>
                <w:t xml:space="preserve">[Online] </w:t>
              </w:r>
              <w:r>
                <w:rPr>
                  <w:noProof/>
                </w:rPr>
                <w:br/>
                <w:t xml:space="preserve">Available at: </w:t>
              </w:r>
              <w:r>
                <w:rPr>
                  <w:noProof/>
                  <w:u w:val="single"/>
                </w:rPr>
                <w:t>https://www.simplilearn.com/feasibility-study-article</w:t>
              </w:r>
              <w:r>
                <w:rPr>
                  <w:noProof/>
                </w:rPr>
                <w:br/>
                <w:t>[Accessed 23 March 2020].</w:t>
              </w:r>
            </w:p>
            <w:p w14:paraId="1BD976D4" w14:textId="77777777" w:rsidR="00074FE1" w:rsidRDefault="00074FE1" w:rsidP="00074FE1">
              <w:pPr>
                <w:pStyle w:val="Bibliography"/>
                <w:rPr>
                  <w:noProof/>
                </w:rPr>
              </w:pPr>
              <w:r>
                <w:rPr>
                  <w:noProof/>
                </w:rPr>
                <w:t xml:space="preserve">Taylor, J., 2017. </w:t>
              </w:r>
              <w:r>
                <w:rPr>
                  <w:i/>
                  <w:iCs/>
                  <w:noProof/>
                </w:rPr>
                <w:t xml:space="preserve">essaytyping. </w:t>
              </w:r>
              <w:r>
                <w:rPr>
                  <w:noProof/>
                </w:rPr>
                <w:t xml:space="preserve">[Online] </w:t>
              </w:r>
              <w:r>
                <w:rPr>
                  <w:noProof/>
                </w:rPr>
                <w:br/>
                <w:t xml:space="preserve">Available at: </w:t>
              </w:r>
              <w:r>
                <w:rPr>
                  <w:noProof/>
                  <w:u w:val="single"/>
                </w:rPr>
                <w:t>https://www.essaytyping.com/diwai-frozen-juice-company-swot-analysis/</w:t>
              </w:r>
              <w:r>
                <w:rPr>
                  <w:noProof/>
                </w:rPr>
                <w:br/>
                <w:t>[Accessed 22 Augest 2017].</w:t>
              </w:r>
            </w:p>
            <w:p w14:paraId="60FAD427" w14:textId="7DB73839" w:rsidR="00074FE1" w:rsidRDefault="00074FE1" w:rsidP="00074FE1">
              <w:r>
                <w:rPr>
                  <w:b/>
                  <w:bCs/>
                  <w:noProof/>
                </w:rPr>
                <w:fldChar w:fldCharType="end"/>
              </w:r>
            </w:p>
          </w:sdtContent>
        </w:sdt>
      </w:sdtContent>
    </w:sdt>
    <w:p w14:paraId="6CEDEB84" w14:textId="7E711086" w:rsidR="0036215B" w:rsidRDefault="0036215B" w:rsidP="0036215B">
      <w:pPr>
        <w:spacing w:line="480" w:lineRule="auto"/>
        <w:rPr>
          <w:rFonts w:asciiTheme="majorBidi" w:hAnsiTheme="majorBidi" w:cstheme="majorBidi"/>
          <w:sz w:val="24"/>
          <w:szCs w:val="24"/>
          <w:lang w:val="en-US"/>
        </w:rPr>
      </w:pPr>
    </w:p>
    <w:p w14:paraId="3FDEACAC" w14:textId="068DBA0F" w:rsidR="0036215B" w:rsidRDefault="0036215B" w:rsidP="009130DA"/>
    <w:p w14:paraId="5293E255" w14:textId="77777777" w:rsidR="0036215B" w:rsidRPr="0036215B" w:rsidRDefault="0036215B" w:rsidP="0036215B">
      <w:pPr>
        <w:spacing w:line="480" w:lineRule="auto"/>
        <w:rPr>
          <w:rFonts w:asciiTheme="majorBidi" w:hAnsiTheme="majorBidi" w:cstheme="majorBidi"/>
          <w:sz w:val="24"/>
          <w:szCs w:val="24"/>
          <w:lang w:val="en-US"/>
        </w:rPr>
      </w:pPr>
    </w:p>
    <w:p w14:paraId="0EF3B252" w14:textId="77777777" w:rsidR="004832C0" w:rsidRPr="0036215B" w:rsidRDefault="004832C0" w:rsidP="0036215B">
      <w:pPr>
        <w:spacing w:line="480" w:lineRule="auto"/>
        <w:rPr>
          <w:rFonts w:asciiTheme="majorBidi" w:hAnsiTheme="majorBidi" w:cstheme="majorBidi"/>
          <w:sz w:val="24"/>
          <w:szCs w:val="24"/>
          <w:lang w:val="en-US"/>
        </w:rPr>
      </w:pPr>
    </w:p>
    <w:sectPr w:rsidR="004832C0" w:rsidRPr="0036215B" w:rsidSect="00F4752C">
      <w:headerReference w:type="default" r:id="rId1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D9A88" w14:textId="77777777" w:rsidR="00780BD9" w:rsidRDefault="00780BD9" w:rsidP="002344D3">
      <w:pPr>
        <w:spacing w:after="0" w:line="240" w:lineRule="auto"/>
      </w:pPr>
      <w:r>
        <w:separator/>
      </w:r>
    </w:p>
  </w:endnote>
  <w:endnote w:type="continuationSeparator" w:id="0">
    <w:p w14:paraId="3F031190" w14:textId="77777777" w:rsidR="00780BD9" w:rsidRDefault="00780BD9" w:rsidP="00234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39362" w14:textId="77777777" w:rsidR="00780BD9" w:rsidRDefault="00780BD9" w:rsidP="002344D3">
      <w:pPr>
        <w:spacing w:after="0" w:line="240" w:lineRule="auto"/>
      </w:pPr>
      <w:r>
        <w:separator/>
      </w:r>
    </w:p>
  </w:footnote>
  <w:footnote w:type="continuationSeparator" w:id="0">
    <w:p w14:paraId="317A82DC" w14:textId="77777777" w:rsidR="00780BD9" w:rsidRDefault="00780BD9" w:rsidP="002344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B440" w14:textId="708F5E2E" w:rsidR="002344D3" w:rsidRPr="002344D3" w:rsidRDefault="002344D3" w:rsidP="002344D3">
    <w:pPr>
      <w:pStyle w:val="Header"/>
      <w:rPr>
        <w:rFonts w:asciiTheme="majorBidi" w:hAnsiTheme="majorBidi" w:cstheme="majorBidi"/>
        <w:sz w:val="24"/>
        <w:szCs w:val="24"/>
      </w:rPr>
    </w:pPr>
    <w:r w:rsidRPr="002344D3">
      <w:rPr>
        <w:rFonts w:asciiTheme="majorBidi" w:hAnsiTheme="majorBidi" w:cstheme="majorBidi"/>
        <w:sz w:val="24"/>
        <w:szCs w:val="24"/>
        <w:lang w:val="en-US"/>
      </w:rPr>
      <w:t xml:space="preserve">Juice Factory </w:t>
    </w:r>
    <w:r w:rsidRPr="002344D3">
      <w:rPr>
        <w:rFonts w:asciiTheme="majorBidi" w:hAnsiTheme="majorBidi" w:cstheme="majorBidi"/>
        <w:sz w:val="24"/>
        <w:szCs w:val="24"/>
      </w:rPr>
      <w:tab/>
    </w:r>
    <w:r w:rsidRPr="002344D3">
      <w:rPr>
        <w:rFonts w:asciiTheme="majorBidi" w:hAnsiTheme="majorBidi" w:cstheme="majorBidi"/>
        <w:sz w:val="24"/>
        <w:szCs w:val="24"/>
      </w:rPr>
      <w:tab/>
    </w:r>
    <w:r w:rsidRPr="002344D3">
      <w:rPr>
        <w:rFonts w:asciiTheme="majorBidi" w:hAnsiTheme="majorBidi" w:cstheme="majorBidi"/>
        <w:sz w:val="24"/>
        <w:szCs w:val="24"/>
      </w:rPr>
      <w:fldChar w:fldCharType="begin"/>
    </w:r>
    <w:r w:rsidRPr="002344D3">
      <w:rPr>
        <w:rFonts w:asciiTheme="majorBidi" w:hAnsiTheme="majorBidi" w:cstheme="majorBidi"/>
        <w:sz w:val="24"/>
        <w:szCs w:val="24"/>
      </w:rPr>
      <w:instrText xml:space="preserve"> PAGE   \* MERGEFORMAT </w:instrText>
    </w:r>
    <w:r w:rsidRPr="002344D3">
      <w:rPr>
        <w:rFonts w:asciiTheme="majorBidi" w:hAnsiTheme="majorBidi" w:cstheme="majorBidi"/>
        <w:sz w:val="24"/>
        <w:szCs w:val="24"/>
      </w:rPr>
      <w:fldChar w:fldCharType="separate"/>
    </w:r>
    <w:r w:rsidR="00133A93">
      <w:rPr>
        <w:rFonts w:asciiTheme="majorBidi" w:hAnsiTheme="majorBidi" w:cstheme="majorBidi"/>
        <w:noProof/>
        <w:sz w:val="24"/>
        <w:szCs w:val="24"/>
      </w:rPr>
      <w:t>24</w:t>
    </w:r>
    <w:r w:rsidRPr="002344D3">
      <w:rPr>
        <w:rFonts w:asciiTheme="majorBidi" w:hAnsiTheme="majorBidi" w:cstheme="majorBidi"/>
        <w:noProof/>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59A"/>
    <w:multiLevelType w:val="hybridMultilevel"/>
    <w:tmpl w:val="319CB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E6553"/>
    <w:multiLevelType w:val="hybridMultilevel"/>
    <w:tmpl w:val="25907E0E"/>
    <w:lvl w:ilvl="0" w:tplc="446677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F47F7"/>
    <w:multiLevelType w:val="multilevel"/>
    <w:tmpl w:val="0E541E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D3681"/>
    <w:multiLevelType w:val="multilevel"/>
    <w:tmpl w:val="4DF4E7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606E64"/>
    <w:multiLevelType w:val="hybridMultilevel"/>
    <w:tmpl w:val="368E4374"/>
    <w:lvl w:ilvl="0" w:tplc="D0585A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B83844"/>
    <w:multiLevelType w:val="hybridMultilevel"/>
    <w:tmpl w:val="DE58898C"/>
    <w:lvl w:ilvl="0" w:tplc="BD96D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B32F9F"/>
    <w:multiLevelType w:val="multilevel"/>
    <w:tmpl w:val="2402AE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D1440E"/>
    <w:multiLevelType w:val="hybridMultilevel"/>
    <w:tmpl w:val="FC70D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2E467E"/>
    <w:multiLevelType w:val="multilevel"/>
    <w:tmpl w:val="342AB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347FB2"/>
    <w:multiLevelType w:val="multilevel"/>
    <w:tmpl w:val="458ECF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FB431B"/>
    <w:multiLevelType w:val="multilevel"/>
    <w:tmpl w:val="27B006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0B5260"/>
    <w:multiLevelType w:val="multilevel"/>
    <w:tmpl w:val="CE485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F424BC"/>
    <w:multiLevelType w:val="hybridMultilevel"/>
    <w:tmpl w:val="40661E42"/>
    <w:lvl w:ilvl="0" w:tplc="CC42B5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9A2D09"/>
    <w:multiLevelType w:val="hybridMultilevel"/>
    <w:tmpl w:val="B5D6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896C15"/>
    <w:multiLevelType w:val="multilevel"/>
    <w:tmpl w:val="478633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4C2DDD"/>
    <w:multiLevelType w:val="multilevel"/>
    <w:tmpl w:val="4B8CB3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9F0466"/>
    <w:multiLevelType w:val="hybridMultilevel"/>
    <w:tmpl w:val="E2CC648C"/>
    <w:lvl w:ilvl="0" w:tplc="40E4EC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442461"/>
    <w:multiLevelType w:val="multilevel"/>
    <w:tmpl w:val="8AB012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AE4EA2"/>
    <w:multiLevelType w:val="multilevel"/>
    <w:tmpl w:val="A1B2DA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BD5AC6"/>
    <w:multiLevelType w:val="hybridMultilevel"/>
    <w:tmpl w:val="B8785F3C"/>
    <w:lvl w:ilvl="0" w:tplc="8B56E1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7151435">
    <w:abstractNumId w:val="4"/>
  </w:num>
  <w:num w:numId="2" w16cid:durableId="58554145">
    <w:abstractNumId w:val="19"/>
  </w:num>
  <w:num w:numId="3" w16cid:durableId="104621472">
    <w:abstractNumId w:val="16"/>
  </w:num>
  <w:num w:numId="4" w16cid:durableId="55670430">
    <w:abstractNumId w:val="0"/>
  </w:num>
  <w:num w:numId="5" w16cid:durableId="1045443721">
    <w:abstractNumId w:val="1"/>
  </w:num>
  <w:num w:numId="6" w16cid:durableId="171384205">
    <w:abstractNumId w:val="12"/>
  </w:num>
  <w:num w:numId="7" w16cid:durableId="42801443">
    <w:abstractNumId w:val="5"/>
  </w:num>
  <w:num w:numId="8" w16cid:durableId="109127495">
    <w:abstractNumId w:val="7"/>
  </w:num>
  <w:num w:numId="9" w16cid:durableId="540636042">
    <w:abstractNumId w:val="13"/>
  </w:num>
  <w:num w:numId="10" w16cid:durableId="1196769264">
    <w:abstractNumId w:val="9"/>
  </w:num>
  <w:num w:numId="11" w16cid:durableId="1681853893">
    <w:abstractNumId w:val="10"/>
  </w:num>
  <w:num w:numId="12" w16cid:durableId="1033261620">
    <w:abstractNumId w:val="18"/>
  </w:num>
  <w:num w:numId="13" w16cid:durableId="1982729810">
    <w:abstractNumId w:val="6"/>
  </w:num>
  <w:num w:numId="14" w16cid:durableId="1716736782">
    <w:abstractNumId w:val="17"/>
  </w:num>
  <w:num w:numId="15" w16cid:durableId="1201479584">
    <w:abstractNumId w:val="11"/>
  </w:num>
  <w:num w:numId="16" w16cid:durableId="1053427980">
    <w:abstractNumId w:val="15"/>
  </w:num>
  <w:num w:numId="17" w16cid:durableId="1482313511">
    <w:abstractNumId w:val="14"/>
  </w:num>
  <w:num w:numId="18" w16cid:durableId="1300305469">
    <w:abstractNumId w:val="8"/>
  </w:num>
  <w:num w:numId="19" w16cid:durableId="1834367111">
    <w:abstractNumId w:val="2"/>
  </w:num>
  <w:num w:numId="20" w16cid:durableId="9937537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9F1"/>
    <w:rsid w:val="000221DD"/>
    <w:rsid w:val="00074FE1"/>
    <w:rsid w:val="00075125"/>
    <w:rsid w:val="00116872"/>
    <w:rsid w:val="00133A93"/>
    <w:rsid w:val="00166892"/>
    <w:rsid w:val="00195661"/>
    <w:rsid w:val="001A5BD9"/>
    <w:rsid w:val="001D1CCD"/>
    <w:rsid w:val="00217986"/>
    <w:rsid w:val="002344D3"/>
    <w:rsid w:val="002543D4"/>
    <w:rsid w:val="00260118"/>
    <w:rsid w:val="00277FE7"/>
    <w:rsid w:val="002B0585"/>
    <w:rsid w:val="002C66D0"/>
    <w:rsid w:val="003074D3"/>
    <w:rsid w:val="003543A6"/>
    <w:rsid w:val="0036215B"/>
    <w:rsid w:val="00385C39"/>
    <w:rsid w:val="003B1C06"/>
    <w:rsid w:val="00457DB0"/>
    <w:rsid w:val="00473793"/>
    <w:rsid w:val="004832C0"/>
    <w:rsid w:val="004D7139"/>
    <w:rsid w:val="00592740"/>
    <w:rsid w:val="005A26DD"/>
    <w:rsid w:val="005D66AB"/>
    <w:rsid w:val="00606897"/>
    <w:rsid w:val="00611D13"/>
    <w:rsid w:val="006C0082"/>
    <w:rsid w:val="006D5D35"/>
    <w:rsid w:val="00780BD9"/>
    <w:rsid w:val="007904AF"/>
    <w:rsid w:val="007A3357"/>
    <w:rsid w:val="007C1934"/>
    <w:rsid w:val="007F324B"/>
    <w:rsid w:val="00840F95"/>
    <w:rsid w:val="0091304D"/>
    <w:rsid w:val="009130DA"/>
    <w:rsid w:val="00934A98"/>
    <w:rsid w:val="00981998"/>
    <w:rsid w:val="009A2C83"/>
    <w:rsid w:val="009A454F"/>
    <w:rsid w:val="009B1360"/>
    <w:rsid w:val="009B3FD3"/>
    <w:rsid w:val="009D1550"/>
    <w:rsid w:val="00A40170"/>
    <w:rsid w:val="00AB2C16"/>
    <w:rsid w:val="00AF0A41"/>
    <w:rsid w:val="00B26EE6"/>
    <w:rsid w:val="00B271EF"/>
    <w:rsid w:val="00B61316"/>
    <w:rsid w:val="00BE7117"/>
    <w:rsid w:val="00BF6BC9"/>
    <w:rsid w:val="00C453AF"/>
    <w:rsid w:val="00C768FD"/>
    <w:rsid w:val="00C87461"/>
    <w:rsid w:val="00CD34AD"/>
    <w:rsid w:val="00D13654"/>
    <w:rsid w:val="00D310CE"/>
    <w:rsid w:val="00DB0298"/>
    <w:rsid w:val="00DE34A5"/>
    <w:rsid w:val="00E0049E"/>
    <w:rsid w:val="00E10E1D"/>
    <w:rsid w:val="00E24C5E"/>
    <w:rsid w:val="00E3744C"/>
    <w:rsid w:val="00EA33F3"/>
    <w:rsid w:val="00EA6A03"/>
    <w:rsid w:val="00ED3D7F"/>
    <w:rsid w:val="00F049F1"/>
    <w:rsid w:val="00F07C12"/>
    <w:rsid w:val="00F430F6"/>
    <w:rsid w:val="00F4752C"/>
    <w:rsid w:val="00F82B45"/>
    <w:rsid w:val="00F94AC8"/>
    <w:rsid w:val="00FC11D4"/>
    <w:rsid w:val="00FC5CDD"/>
    <w:rsid w:val="00FC7FEA"/>
    <w:rsid w:val="00FD5C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72FAD"/>
  <w15:chartTrackingRefBased/>
  <w15:docId w15:val="{A742B8EA-1BC9-4E7A-9C90-4486975C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34A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2B0585"/>
  </w:style>
  <w:style w:type="character" w:customStyle="1" w:styleId="Heading1Char">
    <w:name w:val="Heading 1 Char"/>
    <w:basedOn w:val="DefaultParagraphFont"/>
    <w:link w:val="Heading1"/>
    <w:uiPriority w:val="9"/>
    <w:rsid w:val="00934A9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A6A03"/>
    <w:pPr>
      <w:ind w:left="720"/>
      <w:contextualSpacing/>
    </w:pPr>
  </w:style>
  <w:style w:type="table" w:styleId="GridTable5Dark-Accent5">
    <w:name w:val="Grid Table 5 Dark Accent 5"/>
    <w:basedOn w:val="TableNormal"/>
    <w:uiPriority w:val="50"/>
    <w:rsid w:val="00FD5C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5">
    <w:name w:val="Grid Table 4 Accent 5"/>
    <w:basedOn w:val="TableNormal"/>
    <w:uiPriority w:val="49"/>
    <w:rsid w:val="00611D1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611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26EE6"/>
    <w:rPr>
      <w:color w:val="808080"/>
    </w:rPr>
  </w:style>
  <w:style w:type="paragraph" w:styleId="Header">
    <w:name w:val="header"/>
    <w:basedOn w:val="Normal"/>
    <w:link w:val="HeaderChar"/>
    <w:uiPriority w:val="99"/>
    <w:unhideWhenUsed/>
    <w:rsid w:val="002344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4D3"/>
    <w:rPr>
      <w:lang w:val="en-GB"/>
    </w:rPr>
  </w:style>
  <w:style w:type="paragraph" w:styleId="Footer">
    <w:name w:val="footer"/>
    <w:basedOn w:val="Normal"/>
    <w:link w:val="FooterChar"/>
    <w:uiPriority w:val="99"/>
    <w:unhideWhenUsed/>
    <w:rsid w:val="002344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4D3"/>
    <w:rPr>
      <w:lang w:val="en-GB"/>
    </w:rPr>
  </w:style>
  <w:style w:type="table" w:styleId="GridTable3-Accent5">
    <w:name w:val="Grid Table 3 Accent 5"/>
    <w:basedOn w:val="TableNormal"/>
    <w:uiPriority w:val="48"/>
    <w:rsid w:val="00CD34A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1Light-Accent5">
    <w:name w:val="Grid Table 1 Light Accent 5"/>
    <w:basedOn w:val="TableNormal"/>
    <w:uiPriority w:val="46"/>
    <w:rsid w:val="00CD34A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CD34A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Spacing">
    <w:name w:val="No Spacing"/>
    <w:link w:val="NoSpacingChar"/>
    <w:uiPriority w:val="1"/>
    <w:qFormat/>
    <w:rsid w:val="00F4752C"/>
    <w:pPr>
      <w:spacing w:after="0" w:line="240" w:lineRule="auto"/>
    </w:pPr>
    <w:rPr>
      <w:rFonts w:eastAsiaTheme="minorEastAsia"/>
    </w:rPr>
  </w:style>
  <w:style w:type="character" w:customStyle="1" w:styleId="NoSpacingChar">
    <w:name w:val="No Spacing Char"/>
    <w:basedOn w:val="DefaultParagraphFont"/>
    <w:link w:val="NoSpacing"/>
    <w:uiPriority w:val="1"/>
    <w:rsid w:val="00F4752C"/>
    <w:rPr>
      <w:rFonts w:eastAsiaTheme="minorEastAsia"/>
    </w:rPr>
  </w:style>
  <w:style w:type="paragraph" w:styleId="Bibliography">
    <w:name w:val="Bibliography"/>
    <w:basedOn w:val="Normal"/>
    <w:next w:val="Normal"/>
    <w:uiPriority w:val="37"/>
    <w:unhideWhenUsed/>
    <w:rsid w:val="00F4752C"/>
  </w:style>
  <w:style w:type="paragraph" w:styleId="TOCHeading">
    <w:name w:val="TOC Heading"/>
    <w:basedOn w:val="Heading1"/>
    <w:next w:val="Normal"/>
    <w:uiPriority w:val="39"/>
    <w:unhideWhenUsed/>
    <w:qFormat/>
    <w:rsid w:val="00F4752C"/>
    <w:pPr>
      <w:outlineLvl w:val="9"/>
    </w:pPr>
    <w:rPr>
      <w:lang w:val="en-US"/>
    </w:rPr>
  </w:style>
  <w:style w:type="paragraph" w:styleId="TOC1">
    <w:name w:val="toc 1"/>
    <w:basedOn w:val="Normal"/>
    <w:next w:val="Normal"/>
    <w:autoRedefine/>
    <w:uiPriority w:val="39"/>
    <w:unhideWhenUsed/>
    <w:rsid w:val="00F4752C"/>
    <w:pPr>
      <w:spacing w:after="100"/>
    </w:pPr>
  </w:style>
  <w:style w:type="character" w:styleId="Hyperlink">
    <w:name w:val="Hyperlink"/>
    <w:basedOn w:val="DefaultParagraphFont"/>
    <w:uiPriority w:val="99"/>
    <w:unhideWhenUsed/>
    <w:rsid w:val="00F4752C"/>
    <w:rPr>
      <w:color w:val="0563C1" w:themeColor="hyperlink"/>
      <w:u w:val="single"/>
    </w:rPr>
  </w:style>
  <w:style w:type="paragraph" w:styleId="NormalWeb">
    <w:name w:val="Normal (Web)"/>
    <w:basedOn w:val="Normal"/>
    <w:uiPriority w:val="99"/>
    <w:semiHidden/>
    <w:unhideWhenUsed/>
    <w:rsid w:val="00277FE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80743">
      <w:bodyDiv w:val="1"/>
      <w:marLeft w:val="0"/>
      <w:marRight w:val="0"/>
      <w:marTop w:val="0"/>
      <w:marBottom w:val="0"/>
      <w:divBdr>
        <w:top w:val="none" w:sz="0" w:space="0" w:color="auto"/>
        <w:left w:val="none" w:sz="0" w:space="0" w:color="auto"/>
        <w:bottom w:val="none" w:sz="0" w:space="0" w:color="auto"/>
        <w:right w:val="none" w:sz="0" w:space="0" w:color="auto"/>
      </w:divBdr>
      <w:divsChild>
        <w:div w:id="1201086896">
          <w:marLeft w:val="0"/>
          <w:marRight w:val="0"/>
          <w:marTop w:val="0"/>
          <w:marBottom w:val="0"/>
          <w:divBdr>
            <w:top w:val="none" w:sz="0" w:space="0" w:color="auto"/>
            <w:left w:val="none" w:sz="0" w:space="0" w:color="auto"/>
            <w:bottom w:val="none" w:sz="0" w:space="0" w:color="auto"/>
            <w:right w:val="none" w:sz="0" w:space="0" w:color="auto"/>
          </w:divBdr>
          <w:divsChild>
            <w:div w:id="190783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7357">
      <w:bodyDiv w:val="1"/>
      <w:marLeft w:val="0"/>
      <w:marRight w:val="0"/>
      <w:marTop w:val="0"/>
      <w:marBottom w:val="0"/>
      <w:divBdr>
        <w:top w:val="none" w:sz="0" w:space="0" w:color="auto"/>
        <w:left w:val="none" w:sz="0" w:space="0" w:color="auto"/>
        <w:bottom w:val="none" w:sz="0" w:space="0" w:color="auto"/>
        <w:right w:val="none" w:sz="0" w:space="0" w:color="auto"/>
      </w:divBdr>
    </w:div>
    <w:div w:id="35931021">
      <w:bodyDiv w:val="1"/>
      <w:marLeft w:val="0"/>
      <w:marRight w:val="0"/>
      <w:marTop w:val="0"/>
      <w:marBottom w:val="0"/>
      <w:divBdr>
        <w:top w:val="none" w:sz="0" w:space="0" w:color="auto"/>
        <w:left w:val="none" w:sz="0" w:space="0" w:color="auto"/>
        <w:bottom w:val="none" w:sz="0" w:space="0" w:color="auto"/>
        <w:right w:val="none" w:sz="0" w:space="0" w:color="auto"/>
      </w:divBdr>
    </w:div>
    <w:div w:id="45416668">
      <w:bodyDiv w:val="1"/>
      <w:marLeft w:val="0"/>
      <w:marRight w:val="0"/>
      <w:marTop w:val="0"/>
      <w:marBottom w:val="0"/>
      <w:divBdr>
        <w:top w:val="none" w:sz="0" w:space="0" w:color="auto"/>
        <w:left w:val="none" w:sz="0" w:space="0" w:color="auto"/>
        <w:bottom w:val="none" w:sz="0" w:space="0" w:color="auto"/>
        <w:right w:val="none" w:sz="0" w:space="0" w:color="auto"/>
      </w:divBdr>
    </w:div>
    <w:div w:id="58208924">
      <w:bodyDiv w:val="1"/>
      <w:marLeft w:val="0"/>
      <w:marRight w:val="0"/>
      <w:marTop w:val="0"/>
      <w:marBottom w:val="0"/>
      <w:divBdr>
        <w:top w:val="none" w:sz="0" w:space="0" w:color="auto"/>
        <w:left w:val="none" w:sz="0" w:space="0" w:color="auto"/>
        <w:bottom w:val="none" w:sz="0" w:space="0" w:color="auto"/>
        <w:right w:val="none" w:sz="0" w:space="0" w:color="auto"/>
      </w:divBdr>
    </w:div>
    <w:div w:id="92894960">
      <w:bodyDiv w:val="1"/>
      <w:marLeft w:val="0"/>
      <w:marRight w:val="0"/>
      <w:marTop w:val="0"/>
      <w:marBottom w:val="0"/>
      <w:divBdr>
        <w:top w:val="none" w:sz="0" w:space="0" w:color="auto"/>
        <w:left w:val="none" w:sz="0" w:space="0" w:color="auto"/>
        <w:bottom w:val="none" w:sz="0" w:space="0" w:color="auto"/>
        <w:right w:val="none" w:sz="0" w:space="0" w:color="auto"/>
      </w:divBdr>
    </w:div>
    <w:div w:id="97919214">
      <w:bodyDiv w:val="1"/>
      <w:marLeft w:val="0"/>
      <w:marRight w:val="0"/>
      <w:marTop w:val="0"/>
      <w:marBottom w:val="0"/>
      <w:divBdr>
        <w:top w:val="none" w:sz="0" w:space="0" w:color="auto"/>
        <w:left w:val="none" w:sz="0" w:space="0" w:color="auto"/>
        <w:bottom w:val="none" w:sz="0" w:space="0" w:color="auto"/>
        <w:right w:val="none" w:sz="0" w:space="0" w:color="auto"/>
      </w:divBdr>
    </w:div>
    <w:div w:id="122889630">
      <w:bodyDiv w:val="1"/>
      <w:marLeft w:val="0"/>
      <w:marRight w:val="0"/>
      <w:marTop w:val="0"/>
      <w:marBottom w:val="0"/>
      <w:divBdr>
        <w:top w:val="none" w:sz="0" w:space="0" w:color="auto"/>
        <w:left w:val="none" w:sz="0" w:space="0" w:color="auto"/>
        <w:bottom w:val="none" w:sz="0" w:space="0" w:color="auto"/>
        <w:right w:val="none" w:sz="0" w:space="0" w:color="auto"/>
      </w:divBdr>
    </w:div>
    <w:div w:id="123742428">
      <w:bodyDiv w:val="1"/>
      <w:marLeft w:val="0"/>
      <w:marRight w:val="0"/>
      <w:marTop w:val="0"/>
      <w:marBottom w:val="0"/>
      <w:divBdr>
        <w:top w:val="none" w:sz="0" w:space="0" w:color="auto"/>
        <w:left w:val="none" w:sz="0" w:space="0" w:color="auto"/>
        <w:bottom w:val="none" w:sz="0" w:space="0" w:color="auto"/>
        <w:right w:val="none" w:sz="0" w:space="0" w:color="auto"/>
      </w:divBdr>
    </w:div>
    <w:div w:id="150605551">
      <w:bodyDiv w:val="1"/>
      <w:marLeft w:val="0"/>
      <w:marRight w:val="0"/>
      <w:marTop w:val="0"/>
      <w:marBottom w:val="0"/>
      <w:divBdr>
        <w:top w:val="none" w:sz="0" w:space="0" w:color="auto"/>
        <w:left w:val="none" w:sz="0" w:space="0" w:color="auto"/>
        <w:bottom w:val="none" w:sz="0" w:space="0" w:color="auto"/>
        <w:right w:val="none" w:sz="0" w:space="0" w:color="auto"/>
      </w:divBdr>
    </w:div>
    <w:div w:id="262156562">
      <w:bodyDiv w:val="1"/>
      <w:marLeft w:val="0"/>
      <w:marRight w:val="0"/>
      <w:marTop w:val="0"/>
      <w:marBottom w:val="0"/>
      <w:divBdr>
        <w:top w:val="none" w:sz="0" w:space="0" w:color="auto"/>
        <w:left w:val="none" w:sz="0" w:space="0" w:color="auto"/>
        <w:bottom w:val="none" w:sz="0" w:space="0" w:color="auto"/>
        <w:right w:val="none" w:sz="0" w:space="0" w:color="auto"/>
      </w:divBdr>
    </w:div>
    <w:div w:id="276565150">
      <w:bodyDiv w:val="1"/>
      <w:marLeft w:val="0"/>
      <w:marRight w:val="0"/>
      <w:marTop w:val="0"/>
      <w:marBottom w:val="0"/>
      <w:divBdr>
        <w:top w:val="none" w:sz="0" w:space="0" w:color="auto"/>
        <w:left w:val="none" w:sz="0" w:space="0" w:color="auto"/>
        <w:bottom w:val="none" w:sz="0" w:space="0" w:color="auto"/>
        <w:right w:val="none" w:sz="0" w:space="0" w:color="auto"/>
      </w:divBdr>
    </w:div>
    <w:div w:id="360862474">
      <w:bodyDiv w:val="1"/>
      <w:marLeft w:val="0"/>
      <w:marRight w:val="0"/>
      <w:marTop w:val="0"/>
      <w:marBottom w:val="0"/>
      <w:divBdr>
        <w:top w:val="none" w:sz="0" w:space="0" w:color="auto"/>
        <w:left w:val="none" w:sz="0" w:space="0" w:color="auto"/>
        <w:bottom w:val="none" w:sz="0" w:space="0" w:color="auto"/>
        <w:right w:val="none" w:sz="0" w:space="0" w:color="auto"/>
      </w:divBdr>
    </w:div>
    <w:div w:id="401756090">
      <w:bodyDiv w:val="1"/>
      <w:marLeft w:val="0"/>
      <w:marRight w:val="0"/>
      <w:marTop w:val="0"/>
      <w:marBottom w:val="0"/>
      <w:divBdr>
        <w:top w:val="none" w:sz="0" w:space="0" w:color="auto"/>
        <w:left w:val="none" w:sz="0" w:space="0" w:color="auto"/>
        <w:bottom w:val="none" w:sz="0" w:space="0" w:color="auto"/>
        <w:right w:val="none" w:sz="0" w:space="0" w:color="auto"/>
      </w:divBdr>
    </w:div>
    <w:div w:id="411121445">
      <w:bodyDiv w:val="1"/>
      <w:marLeft w:val="0"/>
      <w:marRight w:val="0"/>
      <w:marTop w:val="0"/>
      <w:marBottom w:val="0"/>
      <w:divBdr>
        <w:top w:val="none" w:sz="0" w:space="0" w:color="auto"/>
        <w:left w:val="none" w:sz="0" w:space="0" w:color="auto"/>
        <w:bottom w:val="none" w:sz="0" w:space="0" w:color="auto"/>
        <w:right w:val="none" w:sz="0" w:space="0" w:color="auto"/>
      </w:divBdr>
    </w:div>
    <w:div w:id="424612533">
      <w:bodyDiv w:val="1"/>
      <w:marLeft w:val="0"/>
      <w:marRight w:val="0"/>
      <w:marTop w:val="0"/>
      <w:marBottom w:val="0"/>
      <w:divBdr>
        <w:top w:val="none" w:sz="0" w:space="0" w:color="auto"/>
        <w:left w:val="none" w:sz="0" w:space="0" w:color="auto"/>
        <w:bottom w:val="none" w:sz="0" w:space="0" w:color="auto"/>
        <w:right w:val="none" w:sz="0" w:space="0" w:color="auto"/>
      </w:divBdr>
    </w:div>
    <w:div w:id="463738818">
      <w:bodyDiv w:val="1"/>
      <w:marLeft w:val="0"/>
      <w:marRight w:val="0"/>
      <w:marTop w:val="0"/>
      <w:marBottom w:val="0"/>
      <w:divBdr>
        <w:top w:val="none" w:sz="0" w:space="0" w:color="auto"/>
        <w:left w:val="none" w:sz="0" w:space="0" w:color="auto"/>
        <w:bottom w:val="none" w:sz="0" w:space="0" w:color="auto"/>
        <w:right w:val="none" w:sz="0" w:space="0" w:color="auto"/>
      </w:divBdr>
    </w:div>
    <w:div w:id="470557871">
      <w:bodyDiv w:val="1"/>
      <w:marLeft w:val="0"/>
      <w:marRight w:val="0"/>
      <w:marTop w:val="0"/>
      <w:marBottom w:val="0"/>
      <w:divBdr>
        <w:top w:val="none" w:sz="0" w:space="0" w:color="auto"/>
        <w:left w:val="none" w:sz="0" w:space="0" w:color="auto"/>
        <w:bottom w:val="none" w:sz="0" w:space="0" w:color="auto"/>
        <w:right w:val="none" w:sz="0" w:space="0" w:color="auto"/>
      </w:divBdr>
    </w:div>
    <w:div w:id="473984460">
      <w:bodyDiv w:val="1"/>
      <w:marLeft w:val="0"/>
      <w:marRight w:val="0"/>
      <w:marTop w:val="0"/>
      <w:marBottom w:val="0"/>
      <w:divBdr>
        <w:top w:val="none" w:sz="0" w:space="0" w:color="auto"/>
        <w:left w:val="none" w:sz="0" w:space="0" w:color="auto"/>
        <w:bottom w:val="none" w:sz="0" w:space="0" w:color="auto"/>
        <w:right w:val="none" w:sz="0" w:space="0" w:color="auto"/>
      </w:divBdr>
    </w:div>
    <w:div w:id="571550684">
      <w:bodyDiv w:val="1"/>
      <w:marLeft w:val="0"/>
      <w:marRight w:val="0"/>
      <w:marTop w:val="0"/>
      <w:marBottom w:val="0"/>
      <w:divBdr>
        <w:top w:val="none" w:sz="0" w:space="0" w:color="auto"/>
        <w:left w:val="none" w:sz="0" w:space="0" w:color="auto"/>
        <w:bottom w:val="none" w:sz="0" w:space="0" w:color="auto"/>
        <w:right w:val="none" w:sz="0" w:space="0" w:color="auto"/>
      </w:divBdr>
    </w:div>
    <w:div w:id="586161030">
      <w:bodyDiv w:val="1"/>
      <w:marLeft w:val="0"/>
      <w:marRight w:val="0"/>
      <w:marTop w:val="0"/>
      <w:marBottom w:val="0"/>
      <w:divBdr>
        <w:top w:val="none" w:sz="0" w:space="0" w:color="auto"/>
        <w:left w:val="none" w:sz="0" w:space="0" w:color="auto"/>
        <w:bottom w:val="none" w:sz="0" w:space="0" w:color="auto"/>
        <w:right w:val="none" w:sz="0" w:space="0" w:color="auto"/>
      </w:divBdr>
    </w:div>
    <w:div w:id="597101202">
      <w:bodyDiv w:val="1"/>
      <w:marLeft w:val="0"/>
      <w:marRight w:val="0"/>
      <w:marTop w:val="0"/>
      <w:marBottom w:val="0"/>
      <w:divBdr>
        <w:top w:val="none" w:sz="0" w:space="0" w:color="auto"/>
        <w:left w:val="none" w:sz="0" w:space="0" w:color="auto"/>
        <w:bottom w:val="none" w:sz="0" w:space="0" w:color="auto"/>
        <w:right w:val="none" w:sz="0" w:space="0" w:color="auto"/>
      </w:divBdr>
    </w:div>
    <w:div w:id="609507620">
      <w:bodyDiv w:val="1"/>
      <w:marLeft w:val="0"/>
      <w:marRight w:val="0"/>
      <w:marTop w:val="0"/>
      <w:marBottom w:val="0"/>
      <w:divBdr>
        <w:top w:val="none" w:sz="0" w:space="0" w:color="auto"/>
        <w:left w:val="none" w:sz="0" w:space="0" w:color="auto"/>
        <w:bottom w:val="none" w:sz="0" w:space="0" w:color="auto"/>
        <w:right w:val="none" w:sz="0" w:space="0" w:color="auto"/>
      </w:divBdr>
    </w:div>
    <w:div w:id="648368731">
      <w:bodyDiv w:val="1"/>
      <w:marLeft w:val="0"/>
      <w:marRight w:val="0"/>
      <w:marTop w:val="0"/>
      <w:marBottom w:val="0"/>
      <w:divBdr>
        <w:top w:val="none" w:sz="0" w:space="0" w:color="auto"/>
        <w:left w:val="none" w:sz="0" w:space="0" w:color="auto"/>
        <w:bottom w:val="none" w:sz="0" w:space="0" w:color="auto"/>
        <w:right w:val="none" w:sz="0" w:space="0" w:color="auto"/>
      </w:divBdr>
    </w:div>
    <w:div w:id="660936244">
      <w:bodyDiv w:val="1"/>
      <w:marLeft w:val="0"/>
      <w:marRight w:val="0"/>
      <w:marTop w:val="0"/>
      <w:marBottom w:val="0"/>
      <w:divBdr>
        <w:top w:val="none" w:sz="0" w:space="0" w:color="auto"/>
        <w:left w:val="none" w:sz="0" w:space="0" w:color="auto"/>
        <w:bottom w:val="none" w:sz="0" w:space="0" w:color="auto"/>
        <w:right w:val="none" w:sz="0" w:space="0" w:color="auto"/>
      </w:divBdr>
    </w:div>
    <w:div w:id="689526074">
      <w:bodyDiv w:val="1"/>
      <w:marLeft w:val="0"/>
      <w:marRight w:val="0"/>
      <w:marTop w:val="0"/>
      <w:marBottom w:val="0"/>
      <w:divBdr>
        <w:top w:val="none" w:sz="0" w:space="0" w:color="auto"/>
        <w:left w:val="none" w:sz="0" w:space="0" w:color="auto"/>
        <w:bottom w:val="none" w:sz="0" w:space="0" w:color="auto"/>
        <w:right w:val="none" w:sz="0" w:space="0" w:color="auto"/>
      </w:divBdr>
    </w:div>
    <w:div w:id="766999888">
      <w:bodyDiv w:val="1"/>
      <w:marLeft w:val="0"/>
      <w:marRight w:val="0"/>
      <w:marTop w:val="0"/>
      <w:marBottom w:val="0"/>
      <w:divBdr>
        <w:top w:val="none" w:sz="0" w:space="0" w:color="auto"/>
        <w:left w:val="none" w:sz="0" w:space="0" w:color="auto"/>
        <w:bottom w:val="none" w:sz="0" w:space="0" w:color="auto"/>
        <w:right w:val="none" w:sz="0" w:space="0" w:color="auto"/>
      </w:divBdr>
    </w:div>
    <w:div w:id="785270777">
      <w:bodyDiv w:val="1"/>
      <w:marLeft w:val="0"/>
      <w:marRight w:val="0"/>
      <w:marTop w:val="0"/>
      <w:marBottom w:val="0"/>
      <w:divBdr>
        <w:top w:val="none" w:sz="0" w:space="0" w:color="auto"/>
        <w:left w:val="none" w:sz="0" w:space="0" w:color="auto"/>
        <w:bottom w:val="none" w:sz="0" w:space="0" w:color="auto"/>
        <w:right w:val="none" w:sz="0" w:space="0" w:color="auto"/>
      </w:divBdr>
    </w:div>
    <w:div w:id="802431919">
      <w:bodyDiv w:val="1"/>
      <w:marLeft w:val="0"/>
      <w:marRight w:val="0"/>
      <w:marTop w:val="0"/>
      <w:marBottom w:val="0"/>
      <w:divBdr>
        <w:top w:val="none" w:sz="0" w:space="0" w:color="auto"/>
        <w:left w:val="none" w:sz="0" w:space="0" w:color="auto"/>
        <w:bottom w:val="none" w:sz="0" w:space="0" w:color="auto"/>
        <w:right w:val="none" w:sz="0" w:space="0" w:color="auto"/>
      </w:divBdr>
    </w:div>
    <w:div w:id="857037078">
      <w:bodyDiv w:val="1"/>
      <w:marLeft w:val="0"/>
      <w:marRight w:val="0"/>
      <w:marTop w:val="0"/>
      <w:marBottom w:val="0"/>
      <w:divBdr>
        <w:top w:val="none" w:sz="0" w:space="0" w:color="auto"/>
        <w:left w:val="none" w:sz="0" w:space="0" w:color="auto"/>
        <w:bottom w:val="none" w:sz="0" w:space="0" w:color="auto"/>
        <w:right w:val="none" w:sz="0" w:space="0" w:color="auto"/>
      </w:divBdr>
    </w:div>
    <w:div w:id="864253580">
      <w:bodyDiv w:val="1"/>
      <w:marLeft w:val="0"/>
      <w:marRight w:val="0"/>
      <w:marTop w:val="0"/>
      <w:marBottom w:val="0"/>
      <w:divBdr>
        <w:top w:val="none" w:sz="0" w:space="0" w:color="auto"/>
        <w:left w:val="none" w:sz="0" w:space="0" w:color="auto"/>
        <w:bottom w:val="none" w:sz="0" w:space="0" w:color="auto"/>
        <w:right w:val="none" w:sz="0" w:space="0" w:color="auto"/>
      </w:divBdr>
      <w:divsChild>
        <w:div w:id="1481270003">
          <w:marLeft w:val="0"/>
          <w:marRight w:val="0"/>
          <w:marTop w:val="0"/>
          <w:marBottom w:val="0"/>
          <w:divBdr>
            <w:top w:val="none" w:sz="0" w:space="0" w:color="auto"/>
            <w:left w:val="none" w:sz="0" w:space="0" w:color="auto"/>
            <w:bottom w:val="none" w:sz="0" w:space="0" w:color="auto"/>
            <w:right w:val="none" w:sz="0" w:space="0" w:color="auto"/>
          </w:divBdr>
          <w:divsChild>
            <w:div w:id="9842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4996">
      <w:bodyDiv w:val="1"/>
      <w:marLeft w:val="0"/>
      <w:marRight w:val="0"/>
      <w:marTop w:val="0"/>
      <w:marBottom w:val="0"/>
      <w:divBdr>
        <w:top w:val="none" w:sz="0" w:space="0" w:color="auto"/>
        <w:left w:val="none" w:sz="0" w:space="0" w:color="auto"/>
        <w:bottom w:val="none" w:sz="0" w:space="0" w:color="auto"/>
        <w:right w:val="none" w:sz="0" w:space="0" w:color="auto"/>
      </w:divBdr>
    </w:div>
    <w:div w:id="923606932">
      <w:bodyDiv w:val="1"/>
      <w:marLeft w:val="0"/>
      <w:marRight w:val="0"/>
      <w:marTop w:val="0"/>
      <w:marBottom w:val="0"/>
      <w:divBdr>
        <w:top w:val="none" w:sz="0" w:space="0" w:color="auto"/>
        <w:left w:val="none" w:sz="0" w:space="0" w:color="auto"/>
        <w:bottom w:val="none" w:sz="0" w:space="0" w:color="auto"/>
        <w:right w:val="none" w:sz="0" w:space="0" w:color="auto"/>
      </w:divBdr>
    </w:div>
    <w:div w:id="934821649">
      <w:bodyDiv w:val="1"/>
      <w:marLeft w:val="0"/>
      <w:marRight w:val="0"/>
      <w:marTop w:val="0"/>
      <w:marBottom w:val="0"/>
      <w:divBdr>
        <w:top w:val="none" w:sz="0" w:space="0" w:color="auto"/>
        <w:left w:val="none" w:sz="0" w:space="0" w:color="auto"/>
        <w:bottom w:val="none" w:sz="0" w:space="0" w:color="auto"/>
        <w:right w:val="none" w:sz="0" w:space="0" w:color="auto"/>
      </w:divBdr>
    </w:div>
    <w:div w:id="1059284691">
      <w:bodyDiv w:val="1"/>
      <w:marLeft w:val="0"/>
      <w:marRight w:val="0"/>
      <w:marTop w:val="0"/>
      <w:marBottom w:val="0"/>
      <w:divBdr>
        <w:top w:val="none" w:sz="0" w:space="0" w:color="auto"/>
        <w:left w:val="none" w:sz="0" w:space="0" w:color="auto"/>
        <w:bottom w:val="none" w:sz="0" w:space="0" w:color="auto"/>
        <w:right w:val="none" w:sz="0" w:space="0" w:color="auto"/>
      </w:divBdr>
      <w:divsChild>
        <w:div w:id="638656346">
          <w:marLeft w:val="0"/>
          <w:marRight w:val="0"/>
          <w:marTop w:val="0"/>
          <w:marBottom w:val="0"/>
          <w:divBdr>
            <w:top w:val="none" w:sz="0" w:space="0" w:color="auto"/>
            <w:left w:val="none" w:sz="0" w:space="0" w:color="auto"/>
            <w:bottom w:val="none" w:sz="0" w:space="0" w:color="auto"/>
            <w:right w:val="none" w:sz="0" w:space="0" w:color="auto"/>
          </w:divBdr>
          <w:divsChild>
            <w:div w:id="56009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56810">
      <w:bodyDiv w:val="1"/>
      <w:marLeft w:val="0"/>
      <w:marRight w:val="0"/>
      <w:marTop w:val="0"/>
      <w:marBottom w:val="0"/>
      <w:divBdr>
        <w:top w:val="none" w:sz="0" w:space="0" w:color="auto"/>
        <w:left w:val="none" w:sz="0" w:space="0" w:color="auto"/>
        <w:bottom w:val="none" w:sz="0" w:space="0" w:color="auto"/>
        <w:right w:val="none" w:sz="0" w:space="0" w:color="auto"/>
      </w:divBdr>
    </w:div>
    <w:div w:id="1175146435">
      <w:bodyDiv w:val="1"/>
      <w:marLeft w:val="0"/>
      <w:marRight w:val="0"/>
      <w:marTop w:val="0"/>
      <w:marBottom w:val="0"/>
      <w:divBdr>
        <w:top w:val="none" w:sz="0" w:space="0" w:color="auto"/>
        <w:left w:val="none" w:sz="0" w:space="0" w:color="auto"/>
        <w:bottom w:val="none" w:sz="0" w:space="0" w:color="auto"/>
        <w:right w:val="none" w:sz="0" w:space="0" w:color="auto"/>
      </w:divBdr>
    </w:div>
    <w:div w:id="1228682323">
      <w:bodyDiv w:val="1"/>
      <w:marLeft w:val="0"/>
      <w:marRight w:val="0"/>
      <w:marTop w:val="0"/>
      <w:marBottom w:val="0"/>
      <w:divBdr>
        <w:top w:val="none" w:sz="0" w:space="0" w:color="auto"/>
        <w:left w:val="none" w:sz="0" w:space="0" w:color="auto"/>
        <w:bottom w:val="none" w:sz="0" w:space="0" w:color="auto"/>
        <w:right w:val="none" w:sz="0" w:space="0" w:color="auto"/>
      </w:divBdr>
      <w:divsChild>
        <w:div w:id="818305279">
          <w:marLeft w:val="0"/>
          <w:marRight w:val="0"/>
          <w:marTop w:val="0"/>
          <w:marBottom w:val="0"/>
          <w:divBdr>
            <w:top w:val="none" w:sz="0" w:space="0" w:color="auto"/>
            <w:left w:val="none" w:sz="0" w:space="0" w:color="auto"/>
            <w:bottom w:val="none" w:sz="0" w:space="0" w:color="auto"/>
            <w:right w:val="none" w:sz="0" w:space="0" w:color="auto"/>
          </w:divBdr>
          <w:divsChild>
            <w:div w:id="7433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7970">
      <w:bodyDiv w:val="1"/>
      <w:marLeft w:val="0"/>
      <w:marRight w:val="0"/>
      <w:marTop w:val="0"/>
      <w:marBottom w:val="0"/>
      <w:divBdr>
        <w:top w:val="none" w:sz="0" w:space="0" w:color="auto"/>
        <w:left w:val="none" w:sz="0" w:space="0" w:color="auto"/>
        <w:bottom w:val="none" w:sz="0" w:space="0" w:color="auto"/>
        <w:right w:val="none" w:sz="0" w:space="0" w:color="auto"/>
      </w:divBdr>
    </w:div>
    <w:div w:id="1276324472">
      <w:bodyDiv w:val="1"/>
      <w:marLeft w:val="0"/>
      <w:marRight w:val="0"/>
      <w:marTop w:val="0"/>
      <w:marBottom w:val="0"/>
      <w:divBdr>
        <w:top w:val="none" w:sz="0" w:space="0" w:color="auto"/>
        <w:left w:val="none" w:sz="0" w:space="0" w:color="auto"/>
        <w:bottom w:val="none" w:sz="0" w:space="0" w:color="auto"/>
        <w:right w:val="none" w:sz="0" w:space="0" w:color="auto"/>
      </w:divBdr>
    </w:div>
    <w:div w:id="1326860471">
      <w:bodyDiv w:val="1"/>
      <w:marLeft w:val="0"/>
      <w:marRight w:val="0"/>
      <w:marTop w:val="0"/>
      <w:marBottom w:val="0"/>
      <w:divBdr>
        <w:top w:val="none" w:sz="0" w:space="0" w:color="auto"/>
        <w:left w:val="none" w:sz="0" w:space="0" w:color="auto"/>
        <w:bottom w:val="none" w:sz="0" w:space="0" w:color="auto"/>
        <w:right w:val="none" w:sz="0" w:space="0" w:color="auto"/>
      </w:divBdr>
    </w:div>
    <w:div w:id="1342732642">
      <w:bodyDiv w:val="1"/>
      <w:marLeft w:val="0"/>
      <w:marRight w:val="0"/>
      <w:marTop w:val="0"/>
      <w:marBottom w:val="0"/>
      <w:divBdr>
        <w:top w:val="none" w:sz="0" w:space="0" w:color="auto"/>
        <w:left w:val="none" w:sz="0" w:space="0" w:color="auto"/>
        <w:bottom w:val="none" w:sz="0" w:space="0" w:color="auto"/>
        <w:right w:val="none" w:sz="0" w:space="0" w:color="auto"/>
      </w:divBdr>
    </w:div>
    <w:div w:id="1423451823">
      <w:bodyDiv w:val="1"/>
      <w:marLeft w:val="0"/>
      <w:marRight w:val="0"/>
      <w:marTop w:val="0"/>
      <w:marBottom w:val="0"/>
      <w:divBdr>
        <w:top w:val="none" w:sz="0" w:space="0" w:color="auto"/>
        <w:left w:val="none" w:sz="0" w:space="0" w:color="auto"/>
        <w:bottom w:val="none" w:sz="0" w:space="0" w:color="auto"/>
        <w:right w:val="none" w:sz="0" w:space="0" w:color="auto"/>
      </w:divBdr>
      <w:divsChild>
        <w:div w:id="579677573">
          <w:marLeft w:val="0"/>
          <w:marRight w:val="0"/>
          <w:marTop w:val="0"/>
          <w:marBottom w:val="0"/>
          <w:divBdr>
            <w:top w:val="none" w:sz="0" w:space="0" w:color="auto"/>
            <w:left w:val="none" w:sz="0" w:space="0" w:color="auto"/>
            <w:bottom w:val="none" w:sz="0" w:space="0" w:color="auto"/>
            <w:right w:val="none" w:sz="0" w:space="0" w:color="auto"/>
          </w:divBdr>
          <w:divsChild>
            <w:div w:id="125921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5048">
      <w:bodyDiv w:val="1"/>
      <w:marLeft w:val="0"/>
      <w:marRight w:val="0"/>
      <w:marTop w:val="0"/>
      <w:marBottom w:val="0"/>
      <w:divBdr>
        <w:top w:val="none" w:sz="0" w:space="0" w:color="auto"/>
        <w:left w:val="none" w:sz="0" w:space="0" w:color="auto"/>
        <w:bottom w:val="none" w:sz="0" w:space="0" w:color="auto"/>
        <w:right w:val="none" w:sz="0" w:space="0" w:color="auto"/>
      </w:divBdr>
    </w:div>
    <w:div w:id="1507594960">
      <w:bodyDiv w:val="1"/>
      <w:marLeft w:val="0"/>
      <w:marRight w:val="0"/>
      <w:marTop w:val="0"/>
      <w:marBottom w:val="0"/>
      <w:divBdr>
        <w:top w:val="none" w:sz="0" w:space="0" w:color="auto"/>
        <w:left w:val="none" w:sz="0" w:space="0" w:color="auto"/>
        <w:bottom w:val="none" w:sz="0" w:space="0" w:color="auto"/>
        <w:right w:val="none" w:sz="0" w:space="0" w:color="auto"/>
      </w:divBdr>
    </w:div>
    <w:div w:id="1536191513">
      <w:bodyDiv w:val="1"/>
      <w:marLeft w:val="0"/>
      <w:marRight w:val="0"/>
      <w:marTop w:val="0"/>
      <w:marBottom w:val="0"/>
      <w:divBdr>
        <w:top w:val="none" w:sz="0" w:space="0" w:color="auto"/>
        <w:left w:val="none" w:sz="0" w:space="0" w:color="auto"/>
        <w:bottom w:val="none" w:sz="0" w:space="0" w:color="auto"/>
        <w:right w:val="none" w:sz="0" w:space="0" w:color="auto"/>
      </w:divBdr>
    </w:div>
    <w:div w:id="1540046068">
      <w:bodyDiv w:val="1"/>
      <w:marLeft w:val="0"/>
      <w:marRight w:val="0"/>
      <w:marTop w:val="0"/>
      <w:marBottom w:val="0"/>
      <w:divBdr>
        <w:top w:val="none" w:sz="0" w:space="0" w:color="auto"/>
        <w:left w:val="none" w:sz="0" w:space="0" w:color="auto"/>
        <w:bottom w:val="none" w:sz="0" w:space="0" w:color="auto"/>
        <w:right w:val="none" w:sz="0" w:space="0" w:color="auto"/>
      </w:divBdr>
    </w:div>
    <w:div w:id="1553076843">
      <w:bodyDiv w:val="1"/>
      <w:marLeft w:val="0"/>
      <w:marRight w:val="0"/>
      <w:marTop w:val="0"/>
      <w:marBottom w:val="0"/>
      <w:divBdr>
        <w:top w:val="none" w:sz="0" w:space="0" w:color="auto"/>
        <w:left w:val="none" w:sz="0" w:space="0" w:color="auto"/>
        <w:bottom w:val="none" w:sz="0" w:space="0" w:color="auto"/>
        <w:right w:val="none" w:sz="0" w:space="0" w:color="auto"/>
      </w:divBdr>
    </w:div>
    <w:div w:id="1602954554">
      <w:bodyDiv w:val="1"/>
      <w:marLeft w:val="0"/>
      <w:marRight w:val="0"/>
      <w:marTop w:val="0"/>
      <w:marBottom w:val="0"/>
      <w:divBdr>
        <w:top w:val="none" w:sz="0" w:space="0" w:color="auto"/>
        <w:left w:val="none" w:sz="0" w:space="0" w:color="auto"/>
        <w:bottom w:val="none" w:sz="0" w:space="0" w:color="auto"/>
        <w:right w:val="none" w:sz="0" w:space="0" w:color="auto"/>
      </w:divBdr>
    </w:div>
    <w:div w:id="1607081376">
      <w:bodyDiv w:val="1"/>
      <w:marLeft w:val="0"/>
      <w:marRight w:val="0"/>
      <w:marTop w:val="0"/>
      <w:marBottom w:val="0"/>
      <w:divBdr>
        <w:top w:val="none" w:sz="0" w:space="0" w:color="auto"/>
        <w:left w:val="none" w:sz="0" w:space="0" w:color="auto"/>
        <w:bottom w:val="none" w:sz="0" w:space="0" w:color="auto"/>
        <w:right w:val="none" w:sz="0" w:space="0" w:color="auto"/>
      </w:divBdr>
    </w:div>
    <w:div w:id="1624725863">
      <w:bodyDiv w:val="1"/>
      <w:marLeft w:val="0"/>
      <w:marRight w:val="0"/>
      <w:marTop w:val="0"/>
      <w:marBottom w:val="0"/>
      <w:divBdr>
        <w:top w:val="none" w:sz="0" w:space="0" w:color="auto"/>
        <w:left w:val="none" w:sz="0" w:space="0" w:color="auto"/>
        <w:bottom w:val="none" w:sz="0" w:space="0" w:color="auto"/>
        <w:right w:val="none" w:sz="0" w:space="0" w:color="auto"/>
      </w:divBdr>
    </w:div>
    <w:div w:id="1642811661">
      <w:bodyDiv w:val="1"/>
      <w:marLeft w:val="0"/>
      <w:marRight w:val="0"/>
      <w:marTop w:val="0"/>
      <w:marBottom w:val="0"/>
      <w:divBdr>
        <w:top w:val="none" w:sz="0" w:space="0" w:color="auto"/>
        <w:left w:val="none" w:sz="0" w:space="0" w:color="auto"/>
        <w:bottom w:val="none" w:sz="0" w:space="0" w:color="auto"/>
        <w:right w:val="none" w:sz="0" w:space="0" w:color="auto"/>
      </w:divBdr>
    </w:div>
    <w:div w:id="1651592435">
      <w:bodyDiv w:val="1"/>
      <w:marLeft w:val="0"/>
      <w:marRight w:val="0"/>
      <w:marTop w:val="0"/>
      <w:marBottom w:val="0"/>
      <w:divBdr>
        <w:top w:val="none" w:sz="0" w:space="0" w:color="auto"/>
        <w:left w:val="none" w:sz="0" w:space="0" w:color="auto"/>
        <w:bottom w:val="none" w:sz="0" w:space="0" w:color="auto"/>
        <w:right w:val="none" w:sz="0" w:space="0" w:color="auto"/>
      </w:divBdr>
    </w:div>
    <w:div w:id="1658877059">
      <w:bodyDiv w:val="1"/>
      <w:marLeft w:val="0"/>
      <w:marRight w:val="0"/>
      <w:marTop w:val="0"/>
      <w:marBottom w:val="0"/>
      <w:divBdr>
        <w:top w:val="none" w:sz="0" w:space="0" w:color="auto"/>
        <w:left w:val="none" w:sz="0" w:space="0" w:color="auto"/>
        <w:bottom w:val="none" w:sz="0" w:space="0" w:color="auto"/>
        <w:right w:val="none" w:sz="0" w:space="0" w:color="auto"/>
      </w:divBdr>
    </w:div>
    <w:div w:id="1662391175">
      <w:bodyDiv w:val="1"/>
      <w:marLeft w:val="0"/>
      <w:marRight w:val="0"/>
      <w:marTop w:val="0"/>
      <w:marBottom w:val="0"/>
      <w:divBdr>
        <w:top w:val="none" w:sz="0" w:space="0" w:color="auto"/>
        <w:left w:val="none" w:sz="0" w:space="0" w:color="auto"/>
        <w:bottom w:val="none" w:sz="0" w:space="0" w:color="auto"/>
        <w:right w:val="none" w:sz="0" w:space="0" w:color="auto"/>
      </w:divBdr>
    </w:div>
    <w:div w:id="1672610222">
      <w:bodyDiv w:val="1"/>
      <w:marLeft w:val="0"/>
      <w:marRight w:val="0"/>
      <w:marTop w:val="0"/>
      <w:marBottom w:val="0"/>
      <w:divBdr>
        <w:top w:val="none" w:sz="0" w:space="0" w:color="auto"/>
        <w:left w:val="none" w:sz="0" w:space="0" w:color="auto"/>
        <w:bottom w:val="none" w:sz="0" w:space="0" w:color="auto"/>
        <w:right w:val="none" w:sz="0" w:space="0" w:color="auto"/>
      </w:divBdr>
    </w:div>
    <w:div w:id="1676574670">
      <w:bodyDiv w:val="1"/>
      <w:marLeft w:val="0"/>
      <w:marRight w:val="0"/>
      <w:marTop w:val="0"/>
      <w:marBottom w:val="0"/>
      <w:divBdr>
        <w:top w:val="none" w:sz="0" w:space="0" w:color="auto"/>
        <w:left w:val="none" w:sz="0" w:space="0" w:color="auto"/>
        <w:bottom w:val="none" w:sz="0" w:space="0" w:color="auto"/>
        <w:right w:val="none" w:sz="0" w:space="0" w:color="auto"/>
      </w:divBdr>
    </w:div>
    <w:div w:id="1690640608">
      <w:bodyDiv w:val="1"/>
      <w:marLeft w:val="0"/>
      <w:marRight w:val="0"/>
      <w:marTop w:val="0"/>
      <w:marBottom w:val="0"/>
      <w:divBdr>
        <w:top w:val="none" w:sz="0" w:space="0" w:color="auto"/>
        <w:left w:val="none" w:sz="0" w:space="0" w:color="auto"/>
        <w:bottom w:val="none" w:sz="0" w:space="0" w:color="auto"/>
        <w:right w:val="none" w:sz="0" w:space="0" w:color="auto"/>
      </w:divBdr>
    </w:div>
    <w:div w:id="1733308945">
      <w:bodyDiv w:val="1"/>
      <w:marLeft w:val="0"/>
      <w:marRight w:val="0"/>
      <w:marTop w:val="0"/>
      <w:marBottom w:val="0"/>
      <w:divBdr>
        <w:top w:val="none" w:sz="0" w:space="0" w:color="auto"/>
        <w:left w:val="none" w:sz="0" w:space="0" w:color="auto"/>
        <w:bottom w:val="none" w:sz="0" w:space="0" w:color="auto"/>
        <w:right w:val="none" w:sz="0" w:space="0" w:color="auto"/>
      </w:divBdr>
    </w:div>
    <w:div w:id="1744568383">
      <w:bodyDiv w:val="1"/>
      <w:marLeft w:val="0"/>
      <w:marRight w:val="0"/>
      <w:marTop w:val="0"/>
      <w:marBottom w:val="0"/>
      <w:divBdr>
        <w:top w:val="none" w:sz="0" w:space="0" w:color="auto"/>
        <w:left w:val="none" w:sz="0" w:space="0" w:color="auto"/>
        <w:bottom w:val="none" w:sz="0" w:space="0" w:color="auto"/>
        <w:right w:val="none" w:sz="0" w:space="0" w:color="auto"/>
      </w:divBdr>
    </w:div>
    <w:div w:id="1933586734">
      <w:bodyDiv w:val="1"/>
      <w:marLeft w:val="0"/>
      <w:marRight w:val="0"/>
      <w:marTop w:val="0"/>
      <w:marBottom w:val="0"/>
      <w:divBdr>
        <w:top w:val="none" w:sz="0" w:space="0" w:color="auto"/>
        <w:left w:val="none" w:sz="0" w:space="0" w:color="auto"/>
        <w:bottom w:val="none" w:sz="0" w:space="0" w:color="auto"/>
        <w:right w:val="none" w:sz="0" w:space="0" w:color="auto"/>
      </w:divBdr>
    </w:div>
    <w:div w:id="1955557456">
      <w:bodyDiv w:val="1"/>
      <w:marLeft w:val="0"/>
      <w:marRight w:val="0"/>
      <w:marTop w:val="0"/>
      <w:marBottom w:val="0"/>
      <w:divBdr>
        <w:top w:val="none" w:sz="0" w:space="0" w:color="auto"/>
        <w:left w:val="none" w:sz="0" w:space="0" w:color="auto"/>
        <w:bottom w:val="none" w:sz="0" w:space="0" w:color="auto"/>
        <w:right w:val="none" w:sz="0" w:space="0" w:color="auto"/>
      </w:divBdr>
    </w:div>
    <w:div w:id="1959681075">
      <w:bodyDiv w:val="1"/>
      <w:marLeft w:val="0"/>
      <w:marRight w:val="0"/>
      <w:marTop w:val="0"/>
      <w:marBottom w:val="0"/>
      <w:divBdr>
        <w:top w:val="none" w:sz="0" w:space="0" w:color="auto"/>
        <w:left w:val="none" w:sz="0" w:space="0" w:color="auto"/>
        <w:bottom w:val="none" w:sz="0" w:space="0" w:color="auto"/>
        <w:right w:val="none" w:sz="0" w:space="0" w:color="auto"/>
      </w:divBdr>
    </w:div>
    <w:div w:id="1960607687">
      <w:bodyDiv w:val="1"/>
      <w:marLeft w:val="0"/>
      <w:marRight w:val="0"/>
      <w:marTop w:val="0"/>
      <w:marBottom w:val="0"/>
      <w:divBdr>
        <w:top w:val="none" w:sz="0" w:space="0" w:color="auto"/>
        <w:left w:val="none" w:sz="0" w:space="0" w:color="auto"/>
        <w:bottom w:val="none" w:sz="0" w:space="0" w:color="auto"/>
        <w:right w:val="none" w:sz="0" w:space="0" w:color="auto"/>
      </w:divBdr>
      <w:divsChild>
        <w:div w:id="1279532824">
          <w:marLeft w:val="0"/>
          <w:marRight w:val="0"/>
          <w:marTop w:val="0"/>
          <w:marBottom w:val="0"/>
          <w:divBdr>
            <w:top w:val="none" w:sz="0" w:space="0" w:color="auto"/>
            <w:left w:val="none" w:sz="0" w:space="0" w:color="auto"/>
            <w:bottom w:val="none" w:sz="0" w:space="0" w:color="auto"/>
            <w:right w:val="none" w:sz="0" w:space="0" w:color="auto"/>
          </w:divBdr>
          <w:divsChild>
            <w:div w:id="7535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83962">
      <w:bodyDiv w:val="1"/>
      <w:marLeft w:val="0"/>
      <w:marRight w:val="0"/>
      <w:marTop w:val="0"/>
      <w:marBottom w:val="0"/>
      <w:divBdr>
        <w:top w:val="none" w:sz="0" w:space="0" w:color="auto"/>
        <w:left w:val="none" w:sz="0" w:space="0" w:color="auto"/>
        <w:bottom w:val="none" w:sz="0" w:space="0" w:color="auto"/>
        <w:right w:val="none" w:sz="0" w:space="0" w:color="auto"/>
      </w:divBdr>
    </w:div>
    <w:div w:id="2008169151">
      <w:bodyDiv w:val="1"/>
      <w:marLeft w:val="0"/>
      <w:marRight w:val="0"/>
      <w:marTop w:val="0"/>
      <w:marBottom w:val="0"/>
      <w:divBdr>
        <w:top w:val="none" w:sz="0" w:space="0" w:color="auto"/>
        <w:left w:val="none" w:sz="0" w:space="0" w:color="auto"/>
        <w:bottom w:val="none" w:sz="0" w:space="0" w:color="auto"/>
        <w:right w:val="none" w:sz="0" w:space="0" w:color="auto"/>
      </w:divBdr>
    </w:div>
    <w:div w:id="2029211284">
      <w:bodyDiv w:val="1"/>
      <w:marLeft w:val="0"/>
      <w:marRight w:val="0"/>
      <w:marTop w:val="0"/>
      <w:marBottom w:val="0"/>
      <w:divBdr>
        <w:top w:val="none" w:sz="0" w:space="0" w:color="auto"/>
        <w:left w:val="none" w:sz="0" w:space="0" w:color="auto"/>
        <w:bottom w:val="none" w:sz="0" w:space="0" w:color="auto"/>
        <w:right w:val="none" w:sz="0" w:space="0" w:color="auto"/>
      </w:divBdr>
    </w:div>
    <w:div w:id="2030522934">
      <w:bodyDiv w:val="1"/>
      <w:marLeft w:val="0"/>
      <w:marRight w:val="0"/>
      <w:marTop w:val="0"/>
      <w:marBottom w:val="0"/>
      <w:divBdr>
        <w:top w:val="none" w:sz="0" w:space="0" w:color="auto"/>
        <w:left w:val="none" w:sz="0" w:space="0" w:color="auto"/>
        <w:bottom w:val="none" w:sz="0" w:space="0" w:color="auto"/>
        <w:right w:val="none" w:sz="0" w:space="0" w:color="auto"/>
      </w:divBdr>
    </w:div>
    <w:div w:id="2051032640">
      <w:bodyDiv w:val="1"/>
      <w:marLeft w:val="0"/>
      <w:marRight w:val="0"/>
      <w:marTop w:val="0"/>
      <w:marBottom w:val="0"/>
      <w:divBdr>
        <w:top w:val="none" w:sz="0" w:space="0" w:color="auto"/>
        <w:left w:val="none" w:sz="0" w:space="0" w:color="auto"/>
        <w:bottom w:val="none" w:sz="0" w:space="0" w:color="auto"/>
        <w:right w:val="none" w:sz="0" w:space="0" w:color="auto"/>
      </w:divBdr>
    </w:div>
    <w:div w:id="2059085162">
      <w:bodyDiv w:val="1"/>
      <w:marLeft w:val="0"/>
      <w:marRight w:val="0"/>
      <w:marTop w:val="0"/>
      <w:marBottom w:val="0"/>
      <w:divBdr>
        <w:top w:val="none" w:sz="0" w:space="0" w:color="auto"/>
        <w:left w:val="none" w:sz="0" w:space="0" w:color="auto"/>
        <w:bottom w:val="none" w:sz="0" w:space="0" w:color="auto"/>
        <w:right w:val="none" w:sz="0" w:space="0" w:color="auto"/>
      </w:divBdr>
    </w:div>
    <w:div w:id="2113355669">
      <w:bodyDiv w:val="1"/>
      <w:marLeft w:val="0"/>
      <w:marRight w:val="0"/>
      <w:marTop w:val="0"/>
      <w:marBottom w:val="0"/>
      <w:divBdr>
        <w:top w:val="none" w:sz="0" w:space="0" w:color="auto"/>
        <w:left w:val="none" w:sz="0" w:space="0" w:color="auto"/>
        <w:bottom w:val="none" w:sz="0" w:space="0" w:color="auto"/>
        <w:right w:val="none" w:sz="0" w:space="0" w:color="auto"/>
      </w:divBdr>
    </w:div>
    <w:div w:id="212395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diagramLayout" Target="diagrams/layou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Break-Even</a:t>
            </a:r>
            <a:r>
              <a:rPr lang="en-GB" baseline="0"/>
              <a:t> Analysis</a:t>
            </a:r>
            <a:r>
              <a:rPr lang="en-GB"/>
              <a:t>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Units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Sheet1!$A$2:$A$4</c:f>
              <c:strCache>
                <c:ptCount val="3"/>
                <c:pt idx="0">
                  <c:v>First Year </c:v>
                </c:pt>
                <c:pt idx="1">
                  <c:v>Second Year</c:v>
                </c:pt>
                <c:pt idx="2">
                  <c:v>Third Year</c:v>
                </c:pt>
              </c:strCache>
            </c:strRef>
          </c:cat>
          <c:val>
            <c:numRef>
              <c:f>Sheet1!$B$2:$B$4</c:f>
              <c:numCache>
                <c:formatCode>General</c:formatCode>
                <c:ptCount val="3"/>
                <c:pt idx="0">
                  <c:v>89801</c:v>
                </c:pt>
                <c:pt idx="1">
                  <c:v>156784</c:v>
                </c:pt>
                <c:pt idx="2">
                  <c:v>219718</c:v>
                </c:pt>
              </c:numCache>
            </c:numRef>
          </c:val>
          <c:extLst>
            <c:ext xmlns:c16="http://schemas.microsoft.com/office/drawing/2014/chart" uri="{C3380CC4-5D6E-409C-BE32-E72D297353CC}">
              <c16:uniqueId val="{00000000-D996-4196-AE8A-377AFE35D7DE}"/>
            </c:ext>
          </c:extLst>
        </c:ser>
        <c:dLbls>
          <c:showLegendKey val="0"/>
          <c:showVal val="1"/>
          <c:showCatName val="0"/>
          <c:showSerName val="0"/>
          <c:showPercent val="0"/>
          <c:showBubbleSize val="0"/>
        </c:dLbls>
        <c:gapWidth val="150"/>
        <c:overlap val="-25"/>
        <c:axId val="291493968"/>
        <c:axId val="288925088"/>
      </c:barChart>
      <c:catAx>
        <c:axId val="2914939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88925088"/>
        <c:crosses val="autoZero"/>
        <c:auto val="1"/>
        <c:lblAlgn val="ctr"/>
        <c:lblOffset val="100"/>
        <c:noMultiLvlLbl val="0"/>
      </c:catAx>
      <c:valAx>
        <c:axId val="288925088"/>
        <c:scaling>
          <c:orientation val="minMax"/>
        </c:scaling>
        <c:delete val="1"/>
        <c:axPos val="l"/>
        <c:numFmt formatCode="General" sourceLinked="1"/>
        <c:majorTickMark val="none"/>
        <c:minorTickMark val="none"/>
        <c:tickLblPos val="nextTo"/>
        <c:crossAx val="291493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DABDFD-183D-48AE-9539-C1F7131C96F4}" type="doc">
      <dgm:prSet loTypeId="urn:microsoft.com/office/officeart/2005/8/layout/default" loCatId="list" qsTypeId="urn:microsoft.com/office/officeart/2005/8/quickstyle/3d1" qsCatId="3D" csTypeId="urn:microsoft.com/office/officeart/2005/8/colors/colorful1" csCatId="colorful" phldr="1"/>
      <dgm:spPr/>
      <dgm:t>
        <a:bodyPr/>
        <a:lstStyle/>
        <a:p>
          <a:endParaRPr lang="en-GB"/>
        </a:p>
      </dgm:t>
    </dgm:pt>
    <dgm:pt modelId="{4544B719-19D3-47D6-A8E0-B7381198C9EF}">
      <dgm:prSet phldrT="[Text]"/>
      <dgm:spPr/>
      <dgm:t>
        <a:bodyPr/>
        <a:lstStyle/>
        <a:p>
          <a:r>
            <a:rPr lang="en-GB"/>
            <a:t>Strenghts </a:t>
          </a:r>
        </a:p>
      </dgm:t>
    </dgm:pt>
    <dgm:pt modelId="{96F6F910-95B0-46AE-A907-0CD908DE1E02}" type="parTrans" cxnId="{29BE227F-5C5F-4489-8856-0559F64694B6}">
      <dgm:prSet/>
      <dgm:spPr/>
      <dgm:t>
        <a:bodyPr/>
        <a:lstStyle/>
        <a:p>
          <a:endParaRPr lang="en-GB"/>
        </a:p>
      </dgm:t>
    </dgm:pt>
    <dgm:pt modelId="{69581CC2-FF54-4A05-AA80-5D6BCA030D8F}" type="sibTrans" cxnId="{29BE227F-5C5F-4489-8856-0559F64694B6}">
      <dgm:prSet/>
      <dgm:spPr/>
      <dgm:t>
        <a:bodyPr/>
        <a:lstStyle/>
        <a:p>
          <a:endParaRPr lang="en-GB"/>
        </a:p>
      </dgm:t>
    </dgm:pt>
    <dgm:pt modelId="{0548BEE3-875C-43CF-81AD-B129442D8AED}">
      <dgm:prSet phldrT="[Text]"/>
      <dgm:spPr/>
      <dgm:t>
        <a:bodyPr/>
        <a:lstStyle/>
        <a:p>
          <a:r>
            <a:rPr lang="en-GB"/>
            <a:t>Weaknses </a:t>
          </a:r>
        </a:p>
      </dgm:t>
    </dgm:pt>
    <dgm:pt modelId="{F50D5E77-793B-4672-8B06-EB5EF801BC0E}" type="parTrans" cxnId="{51ECC038-3AA2-4A54-A55B-CC710872ED27}">
      <dgm:prSet/>
      <dgm:spPr/>
      <dgm:t>
        <a:bodyPr/>
        <a:lstStyle/>
        <a:p>
          <a:endParaRPr lang="en-GB"/>
        </a:p>
      </dgm:t>
    </dgm:pt>
    <dgm:pt modelId="{27D4513E-AD76-4C38-9912-63DC5E422743}" type="sibTrans" cxnId="{51ECC038-3AA2-4A54-A55B-CC710872ED27}">
      <dgm:prSet/>
      <dgm:spPr/>
      <dgm:t>
        <a:bodyPr/>
        <a:lstStyle/>
        <a:p>
          <a:endParaRPr lang="en-GB"/>
        </a:p>
      </dgm:t>
    </dgm:pt>
    <dgm:pt modelId="{A57953EB-20C4-41F4-9C5E-9C35D86B487B}">
      <dgm:prSet phldrT="[Text]"/>
      <dgm:spPr/>
      <dgm:t>
        <a:bodyPr/>
        <a:lstStyle/>
        <a:p>
          <a:r>
            <a:rPr lang="en-GB"/>
            <a:t>opportunties</a:t>
          </a:r>
        </a:p>
      </dgm:t>
    </dgm:pt>
    <dgm:pt modelId="{7FB79DB3-4DFA-416A-BCA9-BC89D532DA61}" type="parTrans" cxnId="{32644553-DAC1-4252-8CA0-609A2F0D160F}">
      <dgm:prSet/>
      <dgm:spPr/>
      <dgm:t>
        <a:bodyPr/>
        <a:lstStyle/>
        <a:p>
          <a:endParaRPr lang="en-GB"/>
        </a:p>
      </dgm:t>
    </dgm:pt>
    <dgm:pt modelId="{27C8492C-D6F8-460F-8D3B-C2B8D93685CC}" type="sibTrans" cxnId="{32644553-DAC1-4252-8CA0-609A2F0D160F}">
      <dgm:prSet/>
      <dgm:spPr/>
      <dgm:t>
        <a:bodyPr/>
        <a:lstStyle/>
        <a:p>
          <a:endParaRPr lang="en-GB"/>
        </a:p>
      </dgm:t>
    </dgm:pt>
    <dgm:pt modelId="{C3836EAC-39FB-483E-AF56-B99B90F1AFC9}">
      <dgm:prSet phldrT="[Text]"/>
      <dgm:spPr/>
      <dgm:t>
        <a:bodyPr/>
        <a:lstStyle/>
        <a:p>
          <a:r>
            <a:rPr lang="en-GB"/>
            <a:t>threats </a:t>
          </a:r>
        </a:p>
      </dgm:t>
    </dgm:pt>
    <dgm:pt modelId="{195D39BE-8219-4A18-A5D1-32844A0C0BDE}" type="parTrans" cxnId="{705060A8-A45E-42FF-8DE1-6BCAF1CDC6BE}">
      <dgm:prSet/>
      <dgm:spPr/>
      <dgm:t>
        <a:bodyPr/>
        <a:lstStyle/>
        <a:p>
          <a:endParaRPr lang="en-GB"/>
        </a:p>
      </dgm:t>
    </dgm:pt>
    <dgm:pt modelId="{64CE46D8-A30A-4F34-BE86-7B5008D7E447}" type="sibTrans" cxnId="{705060A8-A45E-42FF-8DE1-6BCAF1CDC6BE}">
      <dgm:prSet/>
      <dgm:spPr/>
      <dgm:t>
        <a:bodyPr/>
        <a:lstStyle/>
        <a:p>
          <a:endParaRPr lang="en-GB"/>
        </a:p>
      </dgm:t>
    </dgm:pt>
    <dgm:pt modelId="{41392010-2B45-428D-A591-DACC40E91D0E}" type="pres">
      <dgm:prSet presAssocID="{76DABDFD-183D-48AE-9539-C1F7131C96F4}" presName="diagram" presStyleCnt="0">
        <dgm:presLayoutVars>
          <dgm:dir/>
          <dgm:resizeHandles val="exact"/>
        </dgm:presLayoutVars>
      </dgm:prSet>
      <dgm:spPr/>
    </dgm:pt>
    <dgm:pt modelId="{AA390843-A86A-4B96-A5E9-813E71F7E487}" type="pres">
      <dgm:prSet presAssocID="{4544B719-19D3-47D6-A8E0-B7381198C9EF}" presName="node" presStyleLbl="node1" presStyleIdx="0" presStyleCnt="4">
        <dgm:presLayoutVars>
          <dgm:bulletEnabled val="1"/>
        </dgm:presLayoutVars>
      </dgm:prSet>
      <dgm:spPr/>
    </dgm:pt>
    <dgm:pt modelId="{6066BC65-AC8F-4893-89C3-0590EC2B6BFD}" type="pres">
      <dgm:prSet presAssocID="{69581CC2-FF54-4A05-AA80-5D6BCA030D8F}" presName="sibTrans" presStyleCnt="0"/>
      <dgm:spPr/>
    </dgm:pt>
    <dgm:pt modelId="{F2221C27-7713-4374-AAFD-AE9753628FE6}" type="pres">
      <dgm:prSet presAssocID="{0548BEE3-875C-43CF-81AD-B129442D8AED}" presName="node" presStyleLbl="node1" presStyleIdx="1" presStyleCnt="4">
        <dgm:presLayoutVars>
          <dgm:bulletEnabled val="1"/>
        </dgm:presLayoutVars>
      </dgm:prSet>
      <dgm:spPr/>
    </dgm:pt>
    <dgm:pt modelId="{D3CC7C0F-F7AF-441F-BC95-405A855AE354}" type="pres">
      <dgm:prSet presAssocID="{27D4513E-AD76-4C38-9912-63DC5E422743}" presName="sibTrans" presStyleCnt="0"/>
      <dgm:spPr/>
    </dgm:pt>
    <dgm:pt modelId="{02FCA82E-40D1-48A9-A4BD-686EA6A4582B}" type="pres">
      <dgm:prSet presAssocID="{A57953EB-20C4-41F4-9C5E-9C35D86B487B}" presName="node" presStyleLbl="node1" presStyleIdx="2" presStyleCnt="4">
        <dgm:presLayoutVars>
          <dgm:bulletEnabled val="1"/>
        </dgm:presLayoutVars>
      </dgm:prSet>
      <dgm:spPr/>
    </dgm:pt>
    <dgm:pt modelId="{92732117-D29E-450A-9DDC-AD51A3368A47}" type="pres">
      <dgm:prSet presAssocID="{27C8492C-D6F8-460F-8D3B-C2B8D93685CC}" presName="sibTrans" presStyleCnt="0"/>
      <dgm:spPr/>
    </dgm:pt>
    <dgm:pt modelId="{4C843E9E-470D-4874-AE16-FC5116B9AF10}" type="pres">
      <dgm:prSet presAssocID="{C3836EAC-39FB-483E-AF56-B99B90F1AFC9}" presName="node" presStyleLbl="node1" presStyleIdx="3" presStyleCnt="4">
        <dgm:presLayoutVars>
          <dgm:bulletEnabled val="1"/>
        </dgm:presLayoutVars>
      </dgm:prSet>
      <dgm:spPr/>
    </dgm:pt>
  </dgm:ptLst>
  <dgm:cxnLst>
    <dgm:cxn modelId="{51ECC038-3AA2-4A54-A55B-CC710872ED27}" srcId="{76DABDFD-183D-48AE-9539-C1F7131C96F4}" destId="{0548BEE3-875C-43CF-81AD-B129442D8AED}" srcOrd="1" destOrd="0" parTransId="{F50D5E77-793B-4672-8B06-EB5EF801BC0E}" sibTransId="{27D4513E-AD76-4C38-9912-63DC5E422743}"/>
    <dgm:cxn modelId="{ED2C613F-8B80-4CEB-B8EC-FF0CB582B7BF}" type="presOf" srcId="{4544B719-19D3-47D6-A8E0-B7381198C9EF}" destId="{AA390843-A86A-4B96-A5E9-813E71F7E487}" srcOrd="0" destOrd="0" presId="urn:microsoft.com/office/officeart/2005/8/layout/default"/>
    <dgm:cxn modelId="{BECC9640-4EF5-4C17-96DB-B45D45A3DF79}" type="presOf" srcId="{0548BEE3-875C-43CF-81AD-B129442D8AED}" destId="{F2221C27-7713-4374-AAFD-AE9753628FE6}" srcOrd="0" destOrd="0" presId="urn:microsoft.com/office/officeart/2005/8/layout/default"/>
    <dgm:cxn modelId="{8D716751-0675-4E40-9900-372B4A911356}" type="presOf" srcId="{C3836EAC-39FB-483E-AF56-B99B90F1AFC9}" destId="{4C843E9E-470D-4874-AE16-FC5116B9AF10}" srcOrd="0" destOrd="0" presId="urn:microsoft.com/office/officeart/2005/8/layout/default"/>
    <dgm:cxn modelId="{32644553-DAC1-4252-8CA0-609A2F0D160F}" srcId="{76DABDFD-183D-48AE-9539-C1F7131C96F4}" destId="{A57953EB-20C4-41F4-9C5E-9C35D86B487B}" srcOrd="2" destOrd="0" parTransId="{7FB79DB3-4DFA-416A-BCA9-BC89D532DA61}" sibTransId="{27C8492C-D6F8-460F-8D3B-C2B8D93685CC}"/>
    <dgm:cxn modelId="{29BE227F-5C5F-4489-8856-0559F64694B6}" srcId="{76DABDFD-183D-48AE-9539-C1F7131C96F4}" destId="{4544B719-19D3-47D6-A8E0-B7381198C9EF}" srcOrd="0" destOrd="0" parTransId="{96F6F910-95B0-46AE-A907-0CD908DE1E02}" sibTransId="{69581CC2-FF54-4A05-AA80-5D6BCA030D8F}"/>
    <dgm:cxn modelId="{705060A8-A45E-42FF-8DE1-6BCAF1CDC6BE}" srcId="{76DABDFD-183D-48AE-9539-C1F7131C96F4}" destId="{C3836EAC-39FB-483E-AF56-B99B90F1AFC9}" srcOrd="3" destOrd="0" parTransId="{195D39BE-8219-4A18-A5D1-32844A0C0BDE}" sibTransId="{64CE46D8-A30A-4F34-BE86-7B5008D7E447}"/>
    <dgm:cxn modelId="{6E172DAA-3D5A-433A-AC9F-A37A39F4F2E6}" type="presOf" srcId="{76DABDFD-183D-48AE-9539-C1F7131C96F4}" destId="{41392010-2B45-428D-A591-DACC40E91D0E}" srcOrd="0" destOrd="0" presId="urn:microsoft.com/office/officeart/2005/8/layout/default"/>
    <dgm:cxn modelId="{F423ADFF-54ED-4F46-A896-982AC26A83E8}" type="presOf" srcId="{A57953EB-20C4-41F4-9C5E-9C35D86B487B}" destId="{02FCA82E-40D1-48A9-A4BD-686EA6A4582B}" srcOrd="0" destOrd="0" presId="urn:microsoft.com/office/officeart/2005/8/layout/default"/>
    <dgm:cxn modelId="{A432F977-9B8C-4F16-9BDA-4F9D850508FF}" type="presParOf" srcId="{41392010-2B45-428D-A591-DACC40E91D0E}" destId="{AA390843-A86A-4B96-A5E9-813E71F7E487}" srcOrd="0" destOrd="0" presId="urn:microsoft.com/office/officeart/2005/8/layout/default"/>
    <dgm:cxn modelId="{AC560B43-ED88-4C47-B830-F8784AF380A4}" type="presParOf" srcId="{41392010-2B45-428D-A591-DACC40E91D0E}" destId="{6066BC65-AC8F-4893-89C3-0590EC2B6BFD}" srcOrd="1" destOrd="0" presId="urn:microsoft.com/office/officeart/2005/8/layout/default"/>
    <dgm:cxn modelId="{B203A6C6-1C59-4031-B27A-D1F632947B38}" type="presParOf" srcId="{41392010-2B45-428D-A591-DACC40E91D0E}" destId="{F2221C27-7713-4374-AAFD-AE9753628FE6}" srcOrd="2" destOrd="0" presId="urn:microsoft.com/office/officeart/2005/8/layout/default"/>
    <dgm:cxn modelId="{AFEFB907-BF76-46C6-B18A-5296AFF26F92}" type="presParOf" srcId="{41392010-2B45-428D-A591-DACC40E91D0E}" destId="{D3CC7C0F-F7AF-441F-BC95-405A855AE354}" srcOrd="3" destOrd="0" presId="urn:microsoft.com/office/officeart/2005/8/layout/default"/>
    <dgm:cxn modelId="{B91A596A-94EA-4757-AEE0-A05BC7BE1D46}" type="presParOf" srcId="{41392010-2B45-428D-A591-DACC40E91D0E}" destId="{02FCA82E-40D1-48A9-A4BD-686EA6A4582B}" srcOrd="4" destOrd="0" presId="urn:microsoft.com/office/officeart/2005/8/layout/default"/>
    <dgm:cxn modelId="{CB87F5B7-3B59-49F9-A21C-67754DC745C5}" type="presParOf" srcId="{41392010-2B45-428D-A591-DACC40E91D0E}" destId="{92732117-D29E-450A-9DDC-AD51A3368A47}" srcOrd="5" destOrd="0" presId="urn:microsoft.com/office/officeart/2005/8/layout/default"/>
    <dgm:cxn modelId="{89525BCE-6275-4A4E-9838-0577DA0A8E8C}" type="presParOf" srcId="{41392010-2B45-428D-A591-DACC40E91D0E}" destId="{4C843E9E-470D-4874-AE16-FC5116B9AF10}" srcOrd="6" destOrd="0" presId="urn:microsoft.com/office/officeart/2005/8/layout/defaul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390843-A86A-4B96-A5E9-813E71F7E487}">
      <dsp:nvSpPr>
        <dsp:cNvPr id="0" name=""/>
        <dsp:cNvSpPr/>
      </dsp:nvSpPr>
      <dsp:spPr>
        <a:xfrm>
          <a:off x="161002" y="1696"/>
          <a:ext cx="2459235" cy="147554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GB" sz="3200" kern="1200"/>
            <a:t>Strenghts </a:t>
          </a:r>
        </a:p>
      </dsp:txBody>
      <dsp:txXfrm>
        <a:off x="161002" y="1696"/>
        <a:ext cx="2459235" cy="1475541"/>
      </dsp:txXfrm>
    </dsp:sp>
    <dsp:sp modelId="{F2221C27-7713-4374-AAFD-AE9753628FE6}">
      <dsp:nvSpPr>
        <dsp:cNvPr id="0" name=""/>
        <dsp:cNvSpPr/>
      </dsp:nvSpPr>
      <dsp:spPr>
        <a:xfrm>
          <a:off x="2866161" y="1696"/>
          <a:ext cx="2459235" cy="147554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GB" sz="3200" kern="1200"/>
            <a:t>Weaknses </a:t>
          </a:r>
        </a:p>
      </dsp:txBody>
      <dsp:txXfrm>
        <a:off x="2866161" y="1696"/>
        <a:ext cx="2459235" cy="1475541"/>
      </dsp:txXfrm>
    </dsp:sp>
    <dsp:sp modelId="{02FCA82E-40D1-48A9-A4BD-686EA6A4582B}">
      <dsp:nvSpPr>
        <dsp:cNvPr id="0" name=""/>
        <dsp:cNvSpPr/>
      </dsp:nvSpPr>
      <dsp:spPr>
        <a:xfrm>
          <a:off x="161002" y="1723161"/>
          <a:ext cx="2459235" cy="1475541"/>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GB" sz="3200" kern="1200"/>
            <a:t>opportunties</a:t>
          </a:r>
        </a:p>
      </dsp:txBody>
      <dsp:txXfrm>
        <a:off x="161002" y="1723161"/>
        <a:ext cx="2459235" cy="1475541"/>
      </dsp:txXfrm>
    </dsp:sp>
    <dsp:sp modelId="{4C843E9E-470D-4874-AE16-FC5116B9AF10}">
      <dsp:nvSpPr>
        <dsp:cNvPr id="0" name=""/>
        <dsp:cNvSpPr/>
      </dsp:nvSpPr>
      <dsp:spPr>
        <a:xfrm>
          <a:off x="2866161" y="1723161"/>
          <a:ext cx="2459235" cy="1475541"/>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GB" sz="3200" kern="1200"/>
            <a:t>threats </a:t>
          </a:r>
        </a:p>
      </dsp:txBody>
      <dsp:txXfrm>
        <a:off x="2866161" y="1723161"/>
        <a:ext cx="2459235" cy="147554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RLA17</b:Tag>
    <b:SourceType>InternetSite</b:SourceType>
    <b:Guid>{3B6446F6-D2F4-4E3E-8566-BF1F9E6812B1}</b:Guid>
    <b:Author>
      <b:Author>
        <b:NameList>
          <b:Person>
            <b:Last>Adams</b:Last>
            <b:First>R.L.</b:First>
          </b:Person>
        </b:NameList>
      </b:Author>
    </b:Author>
    <b:Title>entrepreneur</b:Title>
    <b:Year>2017</b:Year>
    <b:YearAccessed>2017</b:YearAccessed>
    <b:MonthAccessed>September</b:MonthAccessed>
    <b:DayAccessed>12</b:DayAccessed>
    <b:URL>https://www.entrepreneur.com/article/299335</b:URL>
    <b:RefOrder>2</b:RefOrder>
  </b:Source>
  <b:Source>
    <b:Tag>Ran19</b:Tag>
    <b:SourceType>InternetSite</b:SourceType>
    <b:Guid>{D7D9A59C-CFDB-4866-A534-914983DA82D6}</b:Guid>
    <b:Author>
      <b:Author>
        <b:NameList>
          <b:Person>
            <b:Last>Duermyer</b:Last>
            <b:First>Randy</b:First>
          </b:Person>
        </b:NameList>
      </b:Author>
    </b:Author>
    <b:Title>thebalancesmb</b:Title>
    <b:Year>2019</b:Year>
    <b:YearAccessed>2019</b:YearAccessed>
    <b:MonthAccessed>Feburary</b:MonthAccessed>
    <b:DayAccessed>11</b:DayAccessed>
    <b:URL>https://www.thebalancesmb.com/marketing-strategy-for-home-business-success-1794314</b:URL>
    <b:RefOrder>3</b:RefOrder>
  </b:Source>
  <b:Source>
    <b:Tag>cle20</b:Tag>
    <b:SourceType>InternetSite</b:SourceType>
    <b:Guid>{DA530993-F1D6-4C81-AF4B-A66455922A05}</b:Guid>
    <b:Author>
      <b:Author>
        <b:Corporate>cleartax</b:Corporate>
      </b:Author>
    </b:Author>
    <b:Title>cleartax</b:Title>
    <b:Year>2020</b:Year>
    <b:YearAccessed>2020</b:YearAccessed>
    <b:MonthAccessed>march</b:MonthAccessed>
    <b:DayAccessed>9</b:DayAccessed>
    <b:URL>https://cleartax.in/s/break-even-analysis</b:URL>
    <b:RefOrder>4</b:RefOrder>
  </b:Source>
  <b:Source>
    <b:Tag>Cas18</b:Tag>
    <b:SourceType>InternetSite</b:SourceType>
    <b:Guid>{7ABAE1DC-8D7E-4696-B3D2-F758B43B2306}</b:Guid>
    <b:Author>
      <b:Author>
        <b:NameList>
          <b:Person>
            <b:Last>Campbell</b:Last>
            <b:First>Casandra</b:First>
          </b:Person>
        </b:NameList>
      </b:Author>
    </b:Author>
    <b:Title>shopify</b:Title>
    <b:Year>2018</b:Year>
    <b:YearAccessed>2018</b:YearAccessed>
    <b:MonthAccessed>April</b:MonthAccessed>
    <b:DayAccessed>2</b:DayAccessed>
    <b:URL>https://www.shopify.com/blog/break-even-analysis</b:URL>
    <b:RefOrder>5</b:RefOrder>
  </b:Source>
  <b:Source>
    <b:Tag>sim201</b:Tag>
    <b:SourceType>InternetSite</b:SourceType>
    <b:Guid>{B33FB174-0C1D-4AC4-A2DB-AA648C851FF9}</b:Guid>
    <b:Author>
      <b:Author>
        <b:Corporate>simplilearn</b:Corporate>
      </b:Author>
    </b:Author>
    <b:Title>simplilearn</b:Title>
    <b:Year>2020</b:Year>
    <b:YearAccessed>2020</b:YearAccessed>
    <b:MonthAccessed>March</b:MonthAccessed>
    <b:DayAccessed>23</b:DayAccessed>
    <b:URL>https://www.simplilearn.com/feasibility-study-article</b:URL>
    <b:RefOrder>6</b:RefOrder>
  </b:Source>
  <b:Source>
    <b:Tag>HCa09</b:Tag>
    <b:SourceType>InternetSite</b:SourceType>
    <b:Guid>{9A338DF5-2302-44A1-B503-61F0018650E9}</b:Guid>
    <b:Author>
      <b:Author>
        <b:NameList>
          <b:Person>
            <b:Last>Caswell</b:Last>
            <b:First>H.</b:First>
          </b:Person>
        </b:NameList>
      </b:Author>
    </b:Author>
    <b:Title>onlinelibrary</b:Title>
    <b:Year>2009</b:Year>
    <b:YearAccessed>2009</b:YearAccessed>
    <b:MonthAccessed>Augest</b:MonthAccessed>
    <b:DayAccessed>4</b:DayAccessed>
    <b:URL>https://onlinelibrary.wiley.com/doi/full/10.1111/j.1467-3010.2009.01760.x</b:URL>
    <b:RefOrder>7</b:RefOrder>
  </b:Source>
  <b:Source>
    <b:Tag>RRy14</b:Tag>
    <b:SourceType>InternetSite</b:SourceType>
    <b:Guid>{C2625F8A-44CC-4E56-8C18-C940BE0B15C3}</b:Guid>
    <b:Author>
      <b:Author>
        <b:NameList>
          <b:Person>
            <b:Last>Ryan</b:Last>
            <b:First>R.</b:First>
          </b:Person>
        </b:NameList>
      </b:Author>
    </b:Author>
    <b:Title>sciencedirect</b:Title>
    <b:Year>2014</b:Year>
    <b:YearAccessed>2014</b:YearAccessed>
    <b:URL>https://www.sciencedirect.com/topics/biochemistry-genetics-and-molecular-biology/fruit-juice</b:URL>
    <b:RefOrder>8</b:RefOrder>
  </b:Source>
  <b:Source>
    <b:Tag>car2</b:Tag>
    <b:SourceType>InternetSite</b:SourceType>
    <b:Guid>{BA5EA6CE-C060-48A8-8747-4C58F2332FEE}</b:Guid>
    <b:Author>
      <b:Author>
        <b:Corporate>careertrend</b:Corporate>
      </b:Author>
    </b:Author>
    <b:Title>careertrend</b:Title>
    <b:URL>https://careertrend.com/start-juice-factory-16967.html</b:URL>
    <b:RefOrder>9</b:RefOrder>
  </b:Source>
  <b:Source>
    <b:Tag>AFM10</b:Tag>
    <b:SourceType>InternetSite</b:SourceType>
    <b:Guid>{81BF7DD9-77DD-43DA-88D8-CF05076D647C}</b:Guid>
    <b:Author>
      <b:Author>
        <b:NameList>
          <b:Person>
            <b:Last>A. F. M. Rubayat-Ul Jannat</b:Last>
          </b:Person>
        </b:NameList>
      </b:Author>
    </b:Author>
    <b:Title>slideshare</b:Title>
    <b:Year>2010</b:Year>
    <b:YearAccessed>2010</b:YearAccessed>
    <b:MonthAccessed>July</b:MonthAccessed>
    <b:DayAccessed>13</b:DayAccessed>
    <b:URL>https://www.slideshare.net/rubayatppt/business-plan-smoothy-juice</b:URL>
    <b:RefOrder>10</b:RefOrder>
  </b:Source>
  <b:Source>
    <b:Tag>eng</b:Tag>
    <b:SourceType>InternetSite</b:SourceType>
    <b:Guid>{48413E76-0612-4DAA-AC3A-7CD140C7E30D}</b:Guid>
    <b:Author>
      <b:Author>
        <b:Corporate>engineering</b:Corporate>
      </b:Author>
    </b:Author>
    <b:Title>engineering</b:Title>
    <b:URL>https://www.engineering-bp.com/en/news-index/articles-and-publications/the-process-of-production-of-juices-and-concentrates-in-a-nutshell/34</b:URL>
    <b:RefOrder>11</b:RefOrder>
  </b:Source>
  <b:Source>
    <b:Tag>Fey00</b:Tag>
    <b:SourceType>Book</b:SourceType>
    <b:Guid>{1AD13AFA-8A8A-451C-8476-6F1F2DDBABDB}</b:Guid>
    <b:Title>Design of a fruit juice blending and packaging plant</b:Title>
    <b:Year>2000</b:Year>
    <b:Author>
      <b:Author>
        <b:NameList>
          <b:Person>
            <b:Last>Fey</b:Last>
            <b:First>J.</b:First>
            <b:Middle>J. H.</b:Middle>
          </b:Person>
        </b:NameList>
      </b:Author>
    </b:Author>
    <b:City>Eindhoven</b:City>
    <b:Publisher>Technische UniversiteitEindhoven</b:Publisher>
    <b:RefOrder>12</b:RefOrder>
  </b:Source>
  <b:Source>
    <b:Tag>Alv</b:Tag>
    <b:SourceType>InternetSite</b:SourceType>
    <b:Guid>{F9C6CCB7-D8F0-47E6-8A25-4C0C8ADDD7E1}</b:Guid>
    <b:Title>slideshare</b:Title>
    <b:Author>
      <b:Author>
        <b:NameList>
          <b:Person>
            <b:Last>AlveeMahtab</b:Last>
          </b:Person>
        </b:NameList>
      </b:Author>
    </b:Author>
    <b:URL>https://www.slideshare.net/AlveeMahtab/report-on-fruit-juice</b:URL>
    <b:RefOrder>13</b:RefOrder>
  </b:Source>
  <b:Source>
    <b:Tag>Jes</b:Tag>
    <b:SourceType>InternetSite</b:SourceType>
    <b:Guid>{FDBA9E53-3B14-4A69-9492-417E552BF5E0}</b:Guid>
    <b:Author>
      <b:Author>
        <b:NameList>
          <b:Person>
            <b:Last>Jones</b:Last>
            <b:First>Jessica</b:First>
          </b:Person>
        </b:NameList>
      </b:Author>
    </b:Author>
    <b:Title>smallbusiness</b:Title>
    <b:URL>https://smallbusiness.chron.com/start-juice-factory-17712.html</b:URL>
    <b:RefOrder>14</b:RefOrder>
  </b:Source>
  <b:Source>
    <b:Tag>Rak15</b:Tag>
    <b:SourceType>InternetSite</b:SourceType>
    <b:Guid>{0102440C-4856-4DE1-AB18-6799B7982459}</b:Guid>
    <b:Author>
      <b:Author>
        <b:NameList>
          <b:Person>
            <b:Last>Ashraf</b:Last>
            <b:First>Rakeeb</b:First>
          </b:Person>
        </b:NameList>
      </b:Author>
    </b:Author>
    <b:Title>slideshare</b:Title>
    <b:Year>2015</b:Year>
    <b:YearAccessed>2015</b:YearAccessed>
    <b:MonthAccessed>May</b:MonthAccessed>
    <b:DayAccessed>5</b:DayAccessed>
    <b:URL>https://www.slideshare.net/RakeebAshraf/marketing-plan-for-new-juice-product</b:URL>
    <b:RefOrder>15</b:RefOrder>
  </b:Source>
  <b:Source>
    <b:Tag>Arv13</b:Tag>
    <b:SourceType>InternetSite</b:SourceType>
    <b:Guid>{B76CEADC-1936-4244-9953-FBA8C1F66963}</b:Guid>
    <b:Author>
      <b:Author>
        <b:NameList>
          <b:Person>
            <b:Last>Group</b:Last>
            <b:First>Arval</b:First>
            <b:Middle>- BNP Paribas</b:Middle>
          </b:Person>
        </b:NameList>
      </b:Author>
    </b:Author>
    <b:Title>slideshare</b:Title>
    <b:Year>2013</b:Year>
    <b:YearAccessed>2013</b:YearAccessed>
    <b:MonthAccessed>December</b:MonthAccessed>
    <b:DayAccessed>15</b:DayAccessed>
    <b:URL>https://www.slideshare.net/shaikhyusuf619/marketing-for-new-juice-product</b:URL>
    <b:RefOrder>16</b:RefOrder>
  </b:Source>
  <b:Source>
    <b:Tag>Ada202</b:Tag>
    <b:SourceType>InternetSite</b:SourceType>
    <b:Guid>{0EB9E962-397E-4A94-A24E-EE9DC756164C}</b:Guid>
    <b:Author>
      <b:Author>
        <b:NameList>
          <b:Person>
            <b:Last>Barone</b:Last>
            <b:First>Adam</b:First>
          </b:Person>
        </b:NameList>
      </b:Author>
    </b:Author>
    <b:Title>investopedia</b:Title>
    <b:Year>2020</b:Year>
    <b:YearAccessed>2020</b:YearAccessed>
    <b:MonthAccessed>April</b:MonthAccessed>
    <b:DayAccessed>29</b:DayAccessed>
    <b:URL>https://www.investopedia.com/terms/m/marketing-strategy.asp</b:URL>
    <b:RefOrder>1</b:RefOrder>
  </b:Source>
  <b:Source>
    <b:Tag>Jam17</b:Tag>
    <b:SourceType>InternetSite</b:SourceType>
    <b:Guid>{E4A1697B-9606-4F08-973A-9797C2690D35}</b:Guid>
    <b:Author>
      <b:Author>
        <b:NameList>
          <b:Person>
            <b:Last>Taylor</b:Last>
            <b:First>James</b:First>
          </b:Person>
        </b:NameList>
      </b:Author>
    </b:Author>
    <b:Title>essaytyping</b:Title>
    <b:Year>2017</b:Year>
    <b:YearAccessed>2017</b:YearAccessed>
    <b:MonthAccessed>Augest</b:MonthAccessed>
    <b:DayAccessed>22</b:DayAccessed>
    <b:URL>https://www.essaytyping.com/diwai-frozen-juice-company-swot-analysis/</b:URL>
    <b:RefOrder>17</b:RefOrder>
  </b:Source>
</b:Sources>
</file>

<file path=customXml/itemProps1.xml><?xml version="1.0" encoding="utf-8"?>
<ds:datastoreItem xmlns:ds="http://schemas.openxmlformats.org/officeDocument/2006/customXml" ds:itemID="{68C9AC57-15B2-409B-B53C-4A54AE717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1801</TotalTime>
  <Pages>1</Pages>
  <Words>4426</Words>
  <Characters>25232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ripper</dc:creator>
  <cp:keywords/>
  <dc:description/>
  <cp:lastModifiedBy>amr samra</cp:lastModifiedBy>
  <cp:revision>34</cp:revision>
  <cp:lastPrinted>2022-07-05T16:02:00Z</cp:lastPrinted>
  <dcterms:created xsi:type="dcterms:W3CDTF">2020-06-08T21:52:00Z</dcterms:created>
  <dcterms:modified xsi:type="dcterms:W3CDTF">2023-02-01T22:24:00Z</dcterms:modified>
</cp:coreProperties>
</file>